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79044" w14:textId="77777777" w:rsidR="000807E5" w:rsidRPr="00E8523A" w:rsidRDefault="000807E5" w:rsidP="00423E6D">
      <w:pPr>
        <w:rPr>
          <w:rFonts w:ascii="Arial" w:hAnsi="Arial" w:cs="Arial"/>
          <w:b/>
          <w:sz w:val="44"/>
          <w:szCs w:val="44"/>
        </w:rPr>
      </w:pPr>
    </w:p>
    <w:p w14:paraId="23C6A4C6" w14:textId="2A36BECD" w:rsidR="000807E5" w:rsidRPr="00E8523A" w:rsidRDefault="000807E5" w:rsidP="00423E6D">
      <w:pPr>
        <w:rPr>
          <w:rFonts w:ascii="Arial" w:hAnsi="Arial" w:cs="Arial"/>
          <w:b/>
          <w:sz w:val="44"/>
          <w:szCs w:val="44"/>
        </w:rPr>
      </w:pPr>
      <w:r w:rsidRPr="00E8523A">
        <w:rPr>
          <w:rFonts w:ascii="Arial" w:hAnsi="Arial" w:cs="Arial"/>
          <w:b/>
          <w:sz w:val="44"/>
          <w:szCs w:val="44"/>
        </w:rPr>
        <w:t xml:space="preserve">First Nations Commissioning Fund </w:t>
      </w:r>
    </w:p>
    <w:p w14:paraId="7A885224" w14:textId="62709266" w:rsidR="002A6FDC" w:rsidRPr="00E8523A" w:rsidRDefault="000807E5" w:rsidP="00423E6D">
      <w:pPr>
        <w:rPr>
          <w:rFonts w:ascii="Arial" w:hAnsi="Arial" w:cs="Arial"/>
          <w:b/>
          <w:sz w:val="44"/>
          <w:szCs w:val="44"/>
        </w:rPr>
      </w:pPr>
      <w:r w:rsidRPr="00E8523A">
        <w:rPr>
          <w:rFonts w:ascii="Arial" w:hAnsi="Arial" w:cs="Arial"/>
          <w:b/>
          <w:sz w:val="44"/>
          <w:szCs w:val="44"/>
        </w:rPr>
        <w:t>Guidelines</w:t>
      </w:r>
      <w:r w:rsidR="009E2632">
        <w:rPr>
          <w:rFonts w:ascii="Arial" w:hAnsi="Arial" w:cs="Arial"/>
          <w:b/>
          <w:sz w:val="44"/>
          <w:szCs w:val="44"/>
        </w:rPr>
        <w:t xml:space="preserve"> – Round 2</w:t>
      </w:r>
    </w:p>
    <w:p w14:paraId="0892335B" w14:textId="77777777" w:rsidR="00E66327" w:rsidRPr="00E8523A" w:rsidRDefault="00E66327" w:rsidP="00423E6D">
      <w:pPr>
        <w:rPr>
          <w:rFonts w:ascii="Arial" w:hAnsi="Arial" w:cs="Arial"/>
          <w:b/>
          <w:sz w:val="44"/>
          <w:szCs w:val="44"/>
        </w:rPr>
      </w:pPr>
    </w:p>
    <w:p w14:paraId="0FD4C523" w14:textId="18D3715E" w:rsidR="00EF236A" w:rsidRPr="00E8523A" w:rsidRDefault="00D6748B" w:rsidP="00423E6D">
      <w:pPr>
        <w:rPr>
          <w:rFonts w:ascii="Arial" w:hAnsi="Arial" w:cs="Arial"/>
          <w:b/>
          <w:sz w:val="32"/>
          <w:szCs w:val="32"/>
        </w:rPr>
      </w:pPr>
      <w:r w:rsidRPr="00E8523A">
        <w:rPr>
          <w:rFonts w:ascii="Arial" w:hAnsi="Arial" w:cs="Arial"/>
          <w:b/>
          <w:sz w:val="32"/>
          <w:szCs w:val="32"/>
        </w:rPr>
        <w:t>Introduction</w:t>
      </w:r>
    </w:p>
    <w:p w14:paraId="06C5EAE8" w14:textId="77777777" w:rsidR="00E8523A" w:rsidRDefault="00E8523A" w:rsidP="00423E6D">
      <w:pPr>
        <w:rPr>
          <w:rFonts w:ascii="Arial" w:hAnsi="Arial" w:cs="Arial"/>
          <w:szCs w:val="24"/>
        </w:rPr>
      </w:pPr>
    </w:p>
    <w:p w14:paraId="33885C18" w14:textId="599D0D88" w:rsidR="00D6748B" w:rsidRPr="00E8523A" w:rsidRDefault="00D6748B" w:rsidP="00423E6D">
      <w:pPr>
        <w:rPr>
          <w:rFonts w:ascii="Arial" w:hAnsi="Arial" w:cs="Arial"/>
          <w:szCs w:val="24"/>
        </w:rPr>
      </w:pPr>
      <w:r w:rsidRPr="00E8523A">
        <w:rPr>
          <w:rFonts w:ascii="Arial" w:hAnsi="Arial" w:cs="Arial"/>
          <w:szCs w:val="24"/>
        </w:rPr>
        <w:t xml:space="preserve">The arts and cultural sector </w:t>
      </w:r>
      <w:r w:rsidR="00642C6A">
        <w:rPr>
          <w:rFonts w:ascii="Arial" w:hAnsi="Arial" w:cs="Arial"/>
          <w:szCs w:val="24"/>
        </w:rPr>
        <w:t>continues to be</w:t>
      </w:r>
      <w:r w:rsidRPr="00E8523A">
        <w:rPr>
          <w:rFonts w:ascii="Arial" w:hAnsi="Arial" w:cs="Arial"/>
          <w:szCs w:val="24"/>
        </w:rPr>
        <w:t xml:space="preserve"> significantly impacted by the COVID-19 pandemic and associated restrictions with artists and arts</w:t>
      </w:r>
      <w:r w:rsidR="00390F1E" w:rsidRPr="00E8523A">
        <w:rPr>
          <w:rFonts w:ascii="Arial" w:hAnsi="Arial" w:cs="Arial"/>
          <w:szCs w:val="24"/>
        </w:rPr>
        <w:t xml:space="preserve"> </w:t>
      </w:r>
      <w:r w:rsidRPr="00E8523A">
        <w:rPr>
          <w:rFonts w:ascii="Arial" w:hAnsi="Arial" w:cs="Arial"/>
          <w:szCs w:val="24"/>
        </w:rPr>
        <w:t>workers facing additional challenges in the current environment. In June 2020, the Queensland Government announced an Arts and Culture Recovery Package of $22.5 million over two years to stabilise Queensland’s arts companies, secure employment for artists and arts</w:t>
      </w:r>
      <w:r w:rsidR="00390F1E" w:rsidRPr="00E8523A">
        <w:rPr>
          <w:rFonts w:ascii="Arial" w:hAnsi="Arial" w:cs="Arial"/>
          <w:szCs w:val="24"/>
        </w:rPr>
        <w:t xml:space="preserve"> </w:t>
      </w:r>
      <w:r w:rsidRPr="00E8523A">
        <w:rPr>
          <w:rFonts w:ascii="Arial" w:hAnsi="Arial" w:cs="Arial"/>
          <w:szCs w:val="24"/>
        </w:rPr>
        <w:t>workers and deliver COVID-safe cultural experiences for Queensland audiences.</w:t>
      </w:r>
    </w:p>
    <w:p w14:paraId="30231FD2" w14:textId="77777777" w:rsidR="00D6748B" w:rsidRPr="00E8523A" w:rsidRDefault="00D6748B" w:rsidP="00423E6D">
      <w:pPr>
        <w:rPr>
          <w:rFonts w:ascii="Arial" w:hAnsi="Arial" w:cs="Arial"/>
          <w:szCs w:val="24"/>
        </w:rPr>
      </w:pPr>
    </w:p>
    <w:p w14:paraId="1141C4B6" w14:textId="5613097C" w:rsidR="00D6748B" w:rsidRPr="00E8523A" w:rsidRDefault="00D6748B" w:rsidP="00423E6D">
      <w:pPr>
        <w:rPr>
          <w:rFonts w:ascii="Arial" w:hAnsi="Arial" w:cs="Arial"/>
          <w:szCs w:val="24"/>
        </w:rPr>
      </w:pPr>
      <w:r w:rsidRPr="00E8523A">
        <w:rPr>
          <w:rFonts w:ascii="Arial" w:hAnsi="Arial" w:cs="Arial"/>
          <w:szCs w:val="24"/>
        </w:rPr>
        <w:t xml:space="preserve">In addition to this </w:t>
      </w:r>
      <w:r w:rsidR="00CE4D91" w:rsidRPr="00E8523A">
        <w:rPr>
          <w:rFonts w:ascii="Arial" w:hAnsi="Arial" w:cs="Arial"/>
          <w:szCs w:val="24"/>
        </w:rPr>
        <w:t>investment,</w:t>
      </w:r>
      <w:r w:rsidRPr="00E8523A">
        <w:rPr>
          <w:rFonts w:ascii="Arial" w:hAnsi="Arial" w:cs="Arial"/>
          <w:szCs w:val="24"/>
        </w:rPr>
        <w:t xml:space="preserve"> Arts Queensland</w:t>
      </w:r>
      <w:r w:rsidR="009C6BC0" w:rsidRPr="00E8523A">
        <w:rPr>
          <w:rFonts w:ascii="Arial" w:hAnsi="Arial" w:cs="Arial"/>
          <w:szCs w:val="24"/>
        </w:rPr>
        <w:t xml:space="preserve"> (AQ)</w:t>
      </w:r>
      <w:r w:rsidRPr="00E8523A">
        <w:rPr>
          <w:rFonts w:ascii="Arial" w:hAnsi="Arial" w:cs="Arial"/>
          <w:szCs w:val="24"/>
        </w:rPr>
        <w:t xml:space="preserve"> in consultation with the sector refocussed existing grant programs to further strengthen sector activity and provide economic opportunity, employment</w:t>
      </w:r>
      <w:r w:rsidR="00CE4D91" w:rsidRPr="00E8523A">
        <w:rPr>
          <w:rFonts w:ascii="Arial" w:hAnsi="Arial" w:cs="Arial"/>
          <w:szCs w:val="24"/>
        </w:rPr>
        <w:t>,</w:t>
      </w:r>
      <w:r w:rsidRPr="00E8523A">
        <w:rPr>
          <w:rFonts w:ascii="Arial" w:hAnsi="Arial" w:cs="Arial"/>
          <w:szCs w:val="24"/>
        </w:rPr>
        <w:t xml:space="preserve"> and audience engagement during the recovery phase. </w:t>
      </w:r>
    </w:p>
    <w:p w14:paraId="696BFD8C" w14:textId="69FA87A7" w:rsidR="00D6748B" w:rsidRPr="00E8523A" w:rsidRDefault="009C6BC0" w:rsidP="00423E6D">
      <w:pPr>
        <w:rPr>
          <w:rFonts w:ascii="Arial" w:hAnsi="Arial" w:cs="Arial"/>
          <w:szCs w:val="24"/>
        </w:rPr>
      </w:pPr>
      <w:r w:rsidRPr="00E8523A">
        <w:rPr>
          <w:rFonts w:ascii="Arial" w:hAnsi="Arial" w:cs="Arial"/>
          <w:szCs w:val="24"/>
        </w:rPr>
        <w:t xml:space="preserve">AQ </w:t>
      </w:r>
      <w:r w:rsidR="00D6748B" w:rsidRPr="00E8523A">
        <w:rPr>
          <w:rFonts w:ascii="Arial" w:hAnsi="Arial" w:cs="Arial"/>
          <w:szCs w:val="24"/>
        </w:rPr>
        <w:t xml:space="preserve">acknowledges that Aboriginal and Torres Strait Islander communities face additional challenges due to higher health </w:t>
      </w:r>
      <w:r w:rsidRPr="00E8523A">
        <w:rPr>
          <w:rFonts w:ascii="Arial" w:hAnsi="Arial" w:cs="Arial"/>
          <w:szCs w:val="24"/>
        </w:rPr>
        <w:t xml:space="preserve">risks, </w:t>
      </w:r>
      <w:r w:rsidR="00D6748B" w:rsidRPr="00E8523A">
        <w:rPr>
          <w:rFonts w:ascii="Arial" w:hAnsi="Arial" w:cs="Arial"/>
          <w:szCs w:val="24"/>
        </w:rPr>
        <w:t xml:space="preserve">and </w:t>
      </w:r>
      <w:r w:rsidRPr="00E8523A">
        <w:rPr>
          <w:rFonts w:ascii="Arial" w:hAnsi="Arial" w:cs="Arial"/>
          <w:szCs w:val="24"/>
        </w:rPr>
        <w:t>First Nations artists and arts workers face significant economic impacts and employment disruptions due to resulting</w:t>
      </w:r>
      <w:r w:rsidR="00D6748B" w:rsidRPr="00E8523A">
        <w:rPr>
          <w:rFonts w:ascii="Arial" w:hAnsi="Arial" w:cs="Arial"/>
          <w:szCs w:val="24"/>
        </w:rPr>
        <w:t xml:space="preserve"> </w:t>
      </w:r>
      <w:r w:rsidRPr="00E8523A">
        <w:rPr>
          <w:rFonts w:ascii="Arial" w:hAnsi="Arial" w:cs="Arial"/>
          <w:szCs w:val="24"/>
        </w:rPr>
        <w:t xml:space="preserve">COVID-19 </w:t>
      </w:r>
      <w:r w:rsidR="00D6748B" w:rsidRPr="00E8523A">
        <w:rPr>
          <w:rFonts w:ascii="Arial" w:hAnsi="Arial" w:cs="Arial"/>
          <w:szCs w:val="24"/>
        </w:rPr>
        <w:t xml:space="preserve">restrictions </w:t>
      </w:r>
      <w:r w:rsidRPr="00E8523A">
        <w:rPr>
          <w:rFonts w:ascii="Arial" w:hAnsi="Arial" w:cs="Arial"/>
          <w:szCs w:val="24"/>
        </w:rPr>
        <w:t>on travel</w:t>
      </w:r>
      <w:r w:rsidR="00D6748B" w:rsidRPr="00E8523A">
        <w:rPr>
          <w:rFonts w:ascii="Arial" w:hAnsi="Arial" w:cs="Arial"/>
          <w:szCs w:val="24"/>
        </w:rPr>
        <w:t>.</w:t>
      </w:r>
    </w:p>
    <w:p w14:paraId="6E59CED3" w14:textId="77777777" w:rsidR="00D6748B" w:rsidRPr="00E8523A" w:rsidRDefault="00D6748B" w:rsidP="00423E6D">
      <w:pPr>
        <w:rPr>
          <w:rFonts w:ascii="Arial" w:hAnsi="Arial" w:cs="Arial"/>
          <w:szCs w:val="24"/>
        </w:rPr>
      </w:pPr>
    </w:p>
    <w:p w14:paraId="3EA829DF" w14:textId="4AF4D803" w:rsidR="00D6748B" w:rsidRPr="00E8523A" w:rsidRDefault="00D6748B" w:rsidP="00423E6D">
      <w:pPr>
        <w:rPr>
          <w:rFonts w:ascii="Arial" w:hAnsi="Arial" w:cs="Arial"/>
          <w:szCs w:val="24"/>
        </w:rPr>
      </w:pPr>
      <w:r w:rsidRPr="00E8523A">
        <w:rPr>
          <w:rFonts w:ascii="Arial" w:hAnsi="Arial" w:cs="Arial"/>
          <w:szCs w:val="24"/>
        </w:rPr>
        <w:t xml:space="preserve">The contribution of First Nations Peoples to the arts and cultural economy of Queensland is significant. The strength and </w:t>
      </w:r>
      <w:r w:rsidR="00E60A70" w:rsidRPr="00E8523A">
        <w:rPr>
          <w:rFonts w:ascii="Arial" w:hAnsi="Arial" w:cs="Arial"/>
          <w:szCs w:val="24"/>
        </w:rPr>
        <w:t xml:space="preserve">continued </w:t>
      </w:r>
      <w:r w:rsidRPr="00E8523A">
        <w:rPr>
          <w:rFonts w:ascii="Arial" w:hAnsi="Arial" w:cs="Arial"/>
          <w:szCs w:val="24"/>
        </w:rPr>
        <w:t>growth of the sector relies on the sustained practices of Aboriginal and Torres Strait Islander artists, arts</w:t>
      </w:r>
      <w:r w:rsidR="00390F1E" w:rsidRPr="00E8523A">
        <w:rPr>
          <w:rFonts w:ascii="Arial" w:hAnsi="Arial" w:cs="Arial"/>
          <w:szCs w:val="24"/>
        </w:rPr>
        <w:t xml:space="preserve"> </w:t>
      </w:r>
      <w:r w:rsidRPr="00E8523A">
        <w:rPr>
          <w:rFonts w:ascii="Arial" w:hAnsi="Arial" w:cs="Arial"/>
          <w:szCs w:val="24"/>
        </w:rPr>
        <w:t>workers and organisations.</w:t>
      </w:r>
    </w:p>
    <w:p w14:paraId="37C5B41C" w14:textId="77777777" w:rsidR="00D6748B" w:rsidRPr="00E8523A" w:rsidRDefault="00D6748B" w:rsidP="00423E6D">
      <w:pPr>
        <w:rPr>
          <w:rFonts w:ascii="Arial" w:hAnsi="Arial" w:cs="Arial"/>
          <w:szCs w:val="24"/>
        </w:rPr>
      </w:pPr>
    </w:p>
    <w:p w14:paraId="545B3670" w14:textId="29C2BE23" w:rsidR="00D6748B" w:rsidRPr="00E8523A" w:rsidRDefault="00D6748B" w:rsidP="00423E6D">
      <w:pPr>
        <w:rPr>
          <w:rFonts w:ascii="Arial" w:hAnsi="Arial" w:cs="Arial"/>
          <w:szCs w:val="24"/>
        </w:rPr>
      </w:pPr>
      <w:r w:rsidRPr="00B35B8A">
        <w:rPr>
          <w:rFonts w:ascii="Arial" w:hAnsi="Arial" w:cs="Arial"/>
          <w:szCs w:val="24"/>
        </w:rPr>
        <w:t xml:space="preserve">The Queensland Government’s Backing Indigenous Arts (BIA) </w:t>
      </w:r>
      <w:r w:rsidR="00DC4C79" w:rsidRPr="00B35B8A">
        <w:rPr>
          <w:rFonts w:ascii="Arial" w:hAnsi="Arial" w:cs="Arial"/>
          <w:szCs w:val="24"/>
        </w:rPr>
        <w:t>i</w:t>
      </w:r>
      <w:r w:rsidRPr="00B35B8A">
        <w:rPr>
          <w:rFonts w:ascii="Arial" w:hAnsi="Arial" w:cs="Arial"/>
          <w:szCs w:val="24"/>
        </w:rPr>
        <w:t>nitiative supports sustainable and ethical arts industries in Queensland.</w:t>
      </w:r>
      <w:r w:rsidRPr="00E8523A">
        <w:rPr>
          <w:rFonts w:ascii="Arial" w:hAnsi="Arial" w:cs="Arial"/>
          <w:szCs w:val="24"/>
        </w:rPr>
        <w:t xml:space="preserve"> </w:t>
      </w:r>
    </w:p>
    <w:p w14:paraId="1569FEED" w14:textId="77777777" w:rsidR="00D6748B" w:rsidRPr="00E8523A" w:rsidRDefault="00D6748B" w:rsidP="00423E6D">
      <w:pPr>
        <w:rPr>
          <w:rFonts w:ascii="Arial" w:hAnsi="Arial" w:cs="Arial"/>
          <w:szCs w:val="24"/>
        </w:rPr>
      </w:pPr>
    </w:p>
    <w:p w14:paraId="016924EE" w14:textId="77777777" w:rsidR="00D6748B" w:rsidRPr="00E8523A" w:rsidRDefault="00D6748B" w:rsidP="00423E6D">
      <w:pPr>
        <w:rPr>
          <w:rFonts w:ascii="Arial" w:hAnsi="Arial" w:cs="Arial"/>
          <w:szCs w:val="24"/>
        </w:rPr>
      </w:pPr>
      <w:r w:rsidRPr="00E8523A">
        <w:rPr>
          <w:rFonts w:ascii="Arial" w:hAnsi="Arial" w:cs="Arial"/>
          <w:szCs w:val="24"/>
        </w:rPr>
        <w:br w:type="page"/>
      </w:r>
    </w:p>
    <w:p w14:paraId="6A9B0E63" w14:textId="64E05580" w:rsidR="00EF236A" w:rsidRPr="00E8523A" w:rsidRDefault="00D6748B" w:rsidP="00423E6D">
      <w:pPr>
        <w:rPr>
          <w:rFonts w:ascii="Arial" w:hAnsi="Arial" w:cs="Arial"/>
          <w:b/>
          <w:sz w:val="28"/>
          <w:szCs w:val="24"/>
        </w:rPr>
      </w:pPr>
      <w:r w:rsidRPr="00E8523A">
        <w:rPr>
          <w:rFonts w:ascii="Arial" w:hAnsi="Arial" w:cs="Arial"/>
          <w:b/>
          <w:sz w:val="28"/>
          <w:szCs w:val="24"/>
        </w:rPr>
        <w:lastRenderedPageBreak/>
        <w:t>BIA objectives are</w:t>
      </w:r>
      <w:r w:rsidR="0045002F" w:rsidRPr="00E8523A">
        <w:rPr>
          <w:rFonts w:ascii="Arial" w:hAnsi="Arial" w:cs="Arial"/>
          <w:b/>
          <w:sz w:val="28"/>
          <w:szCs w:val="24"/>
        </w:rPr>
        <w:t>:</w:t>
      </w:r>
    </w:p>
    <w:p w14:paraId="35587BAC" w14:textId="4B5F0745" w:rsidR="00EF236A" w:rsidRPr="00E8523A" w:rsidRDefault="00EF236A" w:rsidP="00423E6D">
      <w:pPr>
        <w:rPr>
          <w:rFonts w:ascii="Arial" w:hAnsi="Arial" w:cs="Arial"/>
          <w:szCs w:val="24"/>
        </w:rPr>
      </w:pPr>
    </w:p>
    <w:p w14:paraId="17A6D229" w14:textId="5AE34D1C" w:rsidR="00D6748B" w:rsidRPr="00E8523A" w:rsidRDefault="00516025" w:rsidP="001304B7">
      <w:pPr>
        <w:jc w:val="center"/>
        <w:rPr>
          <w:rFonts w:ascii="Arial" w:hAnsi="Arial" w:cs="Arial"/>
          <w:szCs w:val="24"/>
        </w:rPr>
      </w:pPr>
      <w:r w:rsidRPr="00E8523A">
        <w:rPr>
          <w:rFonts w:ascii="Arial" w:hAnsi="Arial" w:cs="Arial"/>
          <w:noProof/>
          <w:szCs w:val="24"/>
          <w:lang w:eastAsia="en-AU"/>
        </w:rPr>
        <w:drawing>
          <wp:inline distT="0" distB="0" distL="0" distR="0" wp14:anchorId="5D121C16" wp14:editId="3F14D80B">
            <wp:extent cx="4943475" cy="260116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objectives.jpg"/>
                    <pic:cNvPicPr/>
                  </pic:nvPicPr>
                  <pic:blipFill>
                    <a:blip r:embed="rId8">
                      <a:extLst>
                        <a:ext uri="{28A0092B-C50C-407E-A947-70E740481C1C}">
                          <a14:useLocalDpi xmlns:a14="http://schemas.microsoft.com/office/drawing/2010/main" val="0"/>
                        </a:ext>
                      </a:extLst>
                    </a:blip>
                    <a:stretch>
                      <a:fillRect/>
                    </a:stretch>
                  </pic:blipFill>
                  <pic:spPr>
                    <a:xfrm>
                      <a:off x="0" y="0"/>
                      <a:ext cx="4949890" cy="2604544"/>
                    </a:xfrm>
                    <a:prstGeom prst="rect">
                      <a:avLst/>
                    </a:prstGeom>
                  </pic:spPr>
                </pic:pic>
              </a:graphicData>
            </a:graphic>
          </wp:inline>
        </w:drawing>
      </w:r>
    </w:p>
    <w:p w14:paraId="3EE30AAF" w14:textId="2FB5574F" w:rsidR="00D6748B" w:rsidRPr="00E8523A" w:rsidRDefault="00D6748B" w:rsidP="00423E6D">
      <w:pPr>
        <w:rPr>
          <w:rFonts w:ascii="Arial" w:hAnsi="Arial" w:cs="Arial"/>
          <w:szCs w:val="24"/>
        </w:rPr>
      </w:pPr>
    </w:p>
    <w:p w14:paraId="021332F9" w14:textId="6ECA43CE" w:rsidR="00EF236A" w:rsidRPr="00E8523A" w:rsidRDefault="00D6748B" w:rsidP="00423E6D">
      <w:pPr>
        <w:rPr>
          <w:rFonts w:ascii="Arial" w:hAnsi="Arial" w:cs="Arial"/>
          <w:b/>
          <w:sz w:val="32"/>
          <w:szCs w:val="32"/>
        </w:rPr>
      </w:pPr>
      <w:r w:rsidRPr="00E8523A">
        <w:rPr>
          <w:rFonts w:ascii="Arial" w:hAnsi="Arial" w:cs="Arial"/>
          <w:b/>
          <w:sz w:val="32"/>
          <w:szCs w:val="32"/>
        </w:rPr>
        <w:t>What is the First Nations Commissioning Fund?</w:t>
      </w:r>
    </w:p>
    <w:p w14:paraId="35972578" w14:textId="77777777" w:rsidR="00EF236A" w:rsidRPr="00E8523A" w:rsidRDefault="00EF236A" w:rsidP="00423E6D">
      <w:pPr>
        <w:rPr>
          <w:rFonts w:ascii="Arial" w:hAnsi="Arial" w:cs="Arial"/>
          <w:b/>
          <w:szCs w:val="24"/>
        </w:rPr>
      </w:pPr>
    </w:p>
    <w:p w14:paraId="49AD69E2" w14:textId="50384848" w:rsidR="00EF236A" w:rsidRPr="00E8523A" w:rsidRDefault="00D6748B" w:rsidP="00423E6D">
      <w:pPr>
        <w:rPr>
          <w:rFonts w:ascii="Arial" w:hAnsi="Arial" w:cs="Arial"/>
          <w:szCs w:val="24"/>
        </w:rPr>
      </w:pPr>
      <w:r w:rsidRPr="00E8523A">
        <w:rPr>
          <w:rFonts w:ascii="Arial" w:hAnsi="Arial" w:cs="Arial"/>
          <w:szCs w:val="24"/>
        </w:rPr>
        <w:t xml:space="preserve">The First Nations Commissioning Fund </w:t>
      </w:r>
      <w:r w:rsidR="00D1555A" w:rsidRPr="00E8523A">
        <w:rPr>
          <w:rFonts w:ascii="Arial" w:hAnsi="Arial" w:cs="Arial"/>
          <w:szCs w:val="24"/>
        </w:rPr>
        <w:t xml:space="preserve">(the Fund) </w:t>
      </w:r>
      <w:r w:rsidRPr="00E8523A">
        <w:rPr>
          <w:rFonts w:ascii="Arial" w:hAnsi="Arial" w:cs="Arial"/>
          <w:szCs w:val="24"/>
        </w:rPr>
        <w:t xml:space="preserve">is for </w:t>
      </w:r>
      <w:r w:rsidR="0099552C">
        <w:rPr>
          <w:rFonts w:ascii="Arial" w:hAnsi="Arial" w:cs="Arial"/>
          <w:szCs w:val="24"/>
        </w:rPr>
        <w:t xml:space="preserve">Queensland-based </w:t>
      </w:r>
      <w:r w:rsidRPr="00E8523A">
        <w:rPr>
          <w:rFonts w:ascii="Arial" w:hAnsi="Arial" w:cs="Arial"/>
          <w:szCs w:val="24"/>
        </w:rPr>
        <w:t>Aboriginal and/or Torres Strait Islander arts and cultural practitioners, organisations, collectives or communities to commission and deliver uniquely Queensland Indigenous stories, arts and cultural experiences, products and celebrations.</w:t>
      </w:r>
    </w:p>
    <w:p w14:paraId="56148931" w14:textId="6CDFFE6E" w:rsidR="007146D8" w:rsidRPr="00E8523A" w:rsidRDefault="007146D8" w:rsidP="00423E6D">
      <w:pPr>
        <w:rPr>
          <w:rFonts w:ascii="Arial" w:hAnsi="Arial" w:cs="Arial"/>
          <w:szCs w:val="24"/>
        </w:rPr>
      </w:pPr>
    </w:p>
    <w:p w14:paraId="6830B5CC" w14:textId="00EB2D91" w:rsidR="007146D8" w:rsidRPr="00E8523A" w:rsidRDefault="007146D8" w:rsidP="00423E6D">
      <w:pPr>
        <w:rPr>
          <w:rFonts w:ascii="Arial" w:hAnsi="Arial" w:cs="Arial"/>
          <w:szCs w:val="24"/>
        </w:rPr>
      </w:pPr>
      <w:r w:rsidRPr="00E8523A">
        <w:rPr>
          <w:rFonts w:ascii="Arial" w:hAnsi="Arial" w:cs="Arial"/>
          <w:szCs w:val="24"/>
        </w:rPr>
        <w:t xml:space="preserve">This fund </w:t>
      </w:r>
      <w:r w:rsidR="009C6BC0" w:rsidRPr="00E8523A">
        <w:rPr>
          <w:rFonts w:ascii="Arial" w:hAnsi="Arial" w:cs="Arial"/>
          <w:szCs w:val="24"/>
        </w:rPr>
        <w:t>does not intend</w:t>
      </w:r>
      <w:r w:rsidRPr="00E8523A">
        <w:rPr>
          <w:rFonts w:ascii="Arial" w:hAnsi="Arial" w:cs="Arial"/>
          <w:szCs w:val="24"/>
        </w:rPr>
        <w:t xml:space="preserve"> to support the business activities of commercial arts businesses whose core business is the purchase and sale of art.  Rather, it is for the development of new work that will have a life through public display, presentation</w:t>
      </w:r>
      <w:r w:rsidR="00CE4D91" w:rsidRPr="00E8523A">
        <w:rPr>
          <w:rFonts w:ascii="Arial" w:hAnsi="Arial" w:cs="Arial"/>
          <w:szCs w:val="24"/>
        </w:rPr>
        <w:t>,</w:t>
      </w:r>
      <w:r w:rsidRPr="00E8523A">
        <w:rPr>
          <w:rFonts w:ascii="Arial" w:hAnsi="Arial" w:cs="Arial"/>
          <w:szCs w:val="24"/>
        </w:rPr>
        <w:t xml:space="preserve"> or sale by not-for-profit entities.</w:t>
      </w:r>
    </w:p>
    <w:p w14:paraId="7391168A" w14:textId="201AB255" w:rsidR="00BF49EA" w:rsidRPr="00E8523A" w:rsidRDefault="00BF49EA" w:rsidP="00423E6D">
      <w:pPr>
        <w:rPr>
          <w:rFonts w:ascii="Arial" w:hAnsi="Arial" w:cs="Arial"/>
          <w:szCs w:val="24"/>
        </w:rPr>
      </w:pPr>
    </w:p>
    <w:p w14:paraId="586BF4C0" w14:textId="593FCF3E" w:rsidR="00BF49EA" w:rsidRPr="00E8523A" w:rsidRDefault="00CE4D91" w:rsidP="00CC3E87">
      <w:pPr>
        <w:spacing w:line="276" w:lineRule="auto"/>
        <w:ind w:right="356"/>
        <w:rPr>
          <w:rFonts w:ascii="Arial" w:hAnsi="Arial" w:cs="Arial"/>
          <w:b/>
          <w:sz w:val="32"/>
          <w:szCs w:val="24"/>
        </w:rPr>
      </w:pPr>
      <w:r w:rsidRPr="00E8523A">
        <w:rPr>
          <w:rFonts w:ascii="Arial" w:hAnsi="Arial" w:cs="Arial"/>
          <w:b/>
          <w:sz w:val="32"/>
          <w:szCs w:val="24"/>
        </w:rPr>
        <w:t>When can you apply?</w:t>
      </w:r>
    </w:p>
    <w:p w14:paraId="0CCE526D" w14:textId="77777777" w:rsidR="00E8523A" w:rsidRDefault="00E8523A" w:rsidP="0045002F">
      <w:pPr>
        <w:rPr>
          <w:rFonts w:ascii="Arial" w:hAnsi="Arial" w:cs="Arial"/>
          <w:szCs w:val="24"/>
        </w:rPr>
      </w:pPr>
    </w:p>
    <w:p w14:paraId="1DDE093B" w14:textId="7350DB62" w:rsidR="00CE4D91" w:rsidRPr="004D0599" w:rsidRDefault="00630D83" w:rsidP="0045002F">
      <w:pPr>
        <w:rPr>
          <w:rFonts w:ascii="Arial" w:hAnsi="Arial" w:cs="Arial"/>
          <w:szCs w:val="24"/>
        </w:rPr>
      </w:pPr>
      <w:r>
        <w:rPr>
          <w:rFonts w:ascii="Arial" w:hAnsi="Arial" w:cs="Arial"/>
          <w:szCs w:val="24"/>
        </w:rPr>
        <w:t>Applications o</w:t>
      </w:r>
      <w:r w:rsidR="00CE4D91" w:rsidRPr="00E8523A">
        <w:rPr>
          <w:rFonts w:ascii="Arial" w:hAnsi="Arial" w:cs="Arial"/>
          <w:szCs w:val="24"/>
        </w:rPr>
        <w:t xml:space="preserve">pen: </w:t>
      </w:r>
      <w:r w:rsidR="00F12683">
        <w:rPr>
          <w:rFonts w:ascii="Arial" w:hAnsi="Arial" w:cs="Arial"/>
          <w:szCs w:val="24"/>
        </w:rPr>
        <w:tab/>
      </w:r>
      <w:r w:rsidR="00F12683">
        <w:rPr>
          <w:rFonts w:ascii="Arial" w:hAnsi="Arial" w:cs="Arial"/>
          <w:szCs w:val="24"/>
        </w:rPr>
        <w:tab/>
      </w:r>
      <w:r w:rsidR="00C0756F" w:rsidRPr="004D0599">
        <w:rPr>
          <w:rFonts w:ascii="Arial" w:hAnsi="Arial" w:cs="Arial"/>
          <w:szCs w:val="24"/>
        </w:rPr>
        <w:t xml:space="preserve">15 </w:t>
      </w:r>
      <w:r w:rsidR="007B653C" w:rsidRPr="004D0599">
        <w:rPr>
          <w:rFonts w:ascii="Arial" w:hAnsi="Arial" w:cs="Arial"/>
          <w:szCs w:val="24"/>
        </w:rPr>
        <w:t>October</w:t>
      </w:r>
      <w:r w:rsidR="00CE4D91" w:rsidRPr="004D0599">
        <w:rPr>
          <w:rFonts w:ascii="Arial" w:hAnsi="Arial" w:cs="Arial"/>
          <w:szCs w:val="24"/>
        </w:rPr>
        <w:t xml:space="preserve"> 2021</w:t>
      </w:r>
    </w:p>
    <w:p w14:paraId="6A14E9E8" w14:textId="498EBE44" w:rsidR="00CE4D91" w:rsidRPr="00E8523A" w:rsidRDefault="00630D83" w:rsidP="0045002F">
      <w:pPr>
        <w:rPr>
          <w:rFonts w:ascii="Arial" w:hAnsi="Arial" w:cs="Arial"/>
          <w:szCs w:val="24"/>
        </w:rPr>
      </w:pPr>
      <w:r w:rsidRPr="004D0599">
        <w:rPr>
          <w:rFonts w:ascii="Arial" w:hAnsi="Arial" w:cs="Arial"/>
          <w:szCs w:val="24"/>
        </w:rPr>
        <w:t>Applications c</w:t>
      </w:r>
      <w:r w:rsidR="00CE4D91" w:rsidRPr="004D0599">
        <w:rPr>
          <w:rFonts w:ascii="Arial" w:hAnsi="Arial" w:cs="Arial"/>
          <w:szCs w:val="24"/>
        </w:rPr>
        <w:t xml:space="preserve">lose: </w:t>
      </w:r>
      <w:r w:rsidR="00F12683" w:rsidRPr="004D0599">
        <w:rPr>
          <w:rFonts w:ascii="Arial" w:hAnsi="Arial" w:cs="Arial"/>
          <w:szCs w:val="24"/>
        </w:rPr>
        <w:tab/>
      </w:r>
      <w:r w:rsidR="00F12683" w:rsidRPr="004D0599">
        <w:rPr>
          <w:rFonts w:ascii="Arial" w:hAnsi="Arial" w:cs="Arial"/>
          <w:szCs w:val="24"/>
        </w:rPr>
        <w:tab/>
      </w:r>
      <w:r w:rsidR="00CE4D91" w:rsidRPr="004D0599">
        <w:rPr>
          <w:rFonts w:ascii="Arial" w:hAnsi="Arial" w:cs="Arial"/>
          <w:szCs w:val="24"/>
        </w:rPr>
        <w:t>4pm</w:t>
      </w:r>
      <w:r w:rsidR="00F12683" w:rsidRPr="004D0599">
        <w:rPr>
          <w:rFonts w:ascii="Arial" w:hAnsi="Arial" w:cs="Arial"/>
          <w:szCs w:val="24"/>
        </w:rPr>
        <w:t>,</w:t>
      </w:r>
      <w:r w:rsidR="00CE4D91" w:rsidRPr="004D0599">
        <w:rPr>
          <w:rFonts w:ascii="Arial" w:hAnsi="Arial" w:cs="Arial"/>
          <w:szCs w:val="24"/>
        </w:rPr>
        <w:t xml:space="preserve"> </w:t>
      </w:r>
      <w:r w:rsidR="007B653C" w:rsidRPr="004D0599">
        <w:rPr>
          <w:rFonts w:ascii="Arial" w:hAnsi="Arial" w:cs="Arial"/>
          <w:szCs w:val="24"/>
        </w:rPr>
        <w:t>26</w:t>
      </w:r>
      <w:r w:rsidR="00CE4D91" w:rsidRPr="004D0599">
        <w:rPr>
          <w:rFonts w:ascii="Arial" w:hAnsi="Arial" w:cs="Arial"/>
          <w:szCs w:val="24"/>
        </w:rPr>
        <w:t xml:space="preserve"> November 2021</w:t>
      </w:r>
    </w:p>
    <w:p w14:paraId="3F5E6271" w14:textId="04261185" w:rsidR="00CE4D91" w:rsidRPr="00E8523A" w:rsidRDefault="00630D83" w:rsidP="0045002F">
      <w:pPr>
        <w:rPr>
          <w:rFonts w:ascii="Arial" w:hAnsi="Arial" w:cs="Arial"/>
          <w:szCs w:val="24"/>
        </w:rPr>
      </w:pPr>
      <w:r>
        <w:rPr>
          <w:rFonts w:ascii="Arial" w:hAnsi="Arial" w:cs="Arial"/>
          <w:szCs w:val="24"/>
        </w:rPr>
        <w:t>Funding a</w:t>
      </w:r>
      <w:r w:rsidR="00CE4D91" w:rsidRPr="00E8523A">
        <w:rPr>
          <w:rFonts w:ascii="Arial" w:hAnsi="Arial" w:cs="Arial"/>
          <w:szCs w:val="24"/>
        </w:rPr>
        <w:t xml:space="preserve">nnouncement: </w:t>
      </w:r>
      <w:r w:rsidR="00F12683">
        <w:rPr>
          <w:rFonts w:ascii="Arial" w:hAnsi="Arial" w:cs="Arial"/>
          <w:szCs w:val="24"/>
        </w:rPr>
        <w:tab/>
      </w:r>
      <w:r w:rsidR="00205063">
        <w:rPr>
          <w:rFonts w:ascii="Arial" w:hAnsi="Arial" w:cs="Arial"/>
          <w:szCs w:val="24"/>
        </w:rPr>
        <w:t>January 2022</w:t>
      </w:r>
    </w:p>
    <w:p w14:paraId="22F357E1" w14:textId="7426F163" w:rsidR="00CE4D91" w:rsidRPr="00E8523A" w:rsidRDefault="00630D83" w:rsidP="0045002F">
      <w:pPr>
        <w:rPr>
          <w:rFonts w:ascii="Arial" w:hAnsi="Arial" w:cs="Arial"/>
          <w:szCs w:val="24"/>
        </w:rPr>
      </w:pPr>
      <w:r>
        <w:rPr>
          <w:rFonts w:ascii="Arial" w:hAnsi="Arial" w:cs="Arial"/>
          <w:szCs w:val="24"/>
        </w:rPr>
        <w:t>For activities c</w:t>
      </w:r>
      <w:r w:rsidR="00CE4D91" w:rsidRPr="00E8523A">
        <w:rPr>
          <w:rFonts w:ascii="Arial" w:hAnsi="Arial" w:cs="Arial"/>
          <w:szCs w:val="24"/>
        </w:rPr>
        <w:t xml:space="preserve">ommencing: From 1 </w:t>
      </w:r>
      <w:r w:rsidR="008A1D05">
        <w:rPr>
          <w:rFonts w:ascii="Arial" w:hAnsi="Arial" w:cs="Arial"/>
          <w:szCs w:val="24"/>
        </w:rPr>
        <w:t>February</w:t>
      </w:r>
      <w:r w:rsidR="00CE4D91" w:rsidRPr="00E8523A">
        <w:rPr>
          <w:rFonts w:ascii="Arial" w:hAnsi="Arial" w:cs="Arial"/>
          <w:szCs w:val="24"/>
        </w:rPr>
        <w:t xml:space="preserve"> 2022</w:t>
      </w:r>
    </w:p>
    <w:p w14:paraId="4748471C" w14:textId="77777777" w:rsidR="009B7054" w:rsidRPr="00E8523A" w:rsidRDefault="009B7054" w:rsidP="0045002F">
      <w:pPr>
        <w:rPr>
          <w:rFonts w:ascii="Arial" w:hAnsi="Arial" w:cs="Arial"/>
          <w:szCs w:val="24"/>
        </w:rPr>
      </w:pPr>
    </w:p>
    <w:p w14:paraId="609CB7F6" w14:textId="791CFD15" w:rsidR="00CE4D91" w:rsidRPr="00E8523A" w:rsidRDefault="00CE4D91" w:rsidP="0045002F">
      <w:pPr>
        <w:rPr>
          <w:rFonts w:ascii="Arial" w:hAnsi="Arial" w:cs="Arial"/>
          <w:szCs w:val="24"/>
        </w:rPr>
      </w:pPr>
      <w:r w:rsidRPr="00E8523A">
        <w:rPr>
          <w:rFonts w:ascii="Arial" w:hAnsi="Arial" w:cs="Arial"/>
          <w:szCs w:val="24"/>
        </w:rPr>
        <w:t xml:space="preserve">Note: AQ cannot fund retrospective activities. If your activity start date is before the above listed commencement date, your application </w:t>
      </w:r>
      <w:r w:rsidR="00450DE1">
        <w:rPr>
          <w:rFonts w:ascii="Arial" w:hAnsi="Arial" w:cs="Arial"/>
          <w:szCs w:val="24"/>
        </w:rPr>
        <w:t xml:space="preserve">will be </w:t>
      </w:r>
      <w:r w:rsidRPr="00E8523A">
        <w:rPr>
          <w:rFonts w:ascii="Arial" w:hAnsi="Arial" w:cs="Arial"/>
          <w:szCs w:val="24"/>
        </w:rPr>
        <w:t>ineligible.</w:t>
      </w:r>
    </w:p>
    <w:p w14:paraId="1CC3EAA8" w14:textId="77777777" w:rsidR="00EF236A" w:rsidRPr="00E8523A" w:rsidRDefault="00EF236A" w:rsidP="00423E6D">
      <w:pPr>
        <w:rPr>
          <w:rFonts w:ascii="Arial" w:hAnsi="Arial" w:cs="Arial"/>
          <w:szCs w:val="24"/>
        </w:rPr>
      </w:pPr>
    </w:p>
    <w:p w14:paraId="7F6E0AE4" w14:textId="77777777" w:rsidR="0045002F" w:rsidRPr="00E8523A" w:rsidRDefault="0045002F" w:rsidP="00423E6D">
      <w:pPr>
        <w:rPr>
          <w:rFonts w:ascii="Arial" w:hAnsi="Arial" w:cs="Arial"/>
          <w:b/>
          <w:sz w:val="32"/>
          <w:szCs w:val="32"/>
        </w:rPr>
      </w:pPr>
    </w:p>
    <w:p w14:paraId="3C07BC9B" w14:textId="79C20EE7" w:rsidR="0045002F" w:rsidRDefault="0045002F" w:rsidP="00423E6D">
      <w:pPr>
        <w:rPr>
          <w:rFonts w:ascii="Arial" w:hAnsi="Arial" w:cs="Arial"/>
          <w:b/>
          <w:sz w:val="32"/>
          <w:szCs w:val="32"/>
        </w:rPr>
      </w:pPr>
    </w:p>
    <w:p w14:paraId="24C2AA3B" w14:textId="77777777" w:rsidR="000B2AD9" w:rsidRPr="00E8523A" w:rsidRDefault="000B2AD9" w:rsidP="00423E6D">
      <w:pPr>
        <w:rPr>
          <w:rFonts w:ascii="Arial" w:hAnsi="Arial" w:cs="Arial"/>
          <w:b/>
          <w:sz w:val="32"/>
          <w:szCs w:val="32"/>
        </w:rPr>
      </w:pPr>
    </w:p>
    <w:p w14:paraId="6A521D62" w14:textId="0FDB58E2" w:rsidR="00EF236A" w:rsidRPr="00E8523A" w:rsidRDefault="00D6748B" w:rsidP="00423E6D">
      <w:pPr>
        <w:rPr>
          <w:rFonts w:ascii="Arial" w:hAnsi="Arial" w:cs="Arial"/>
          <w:b/>
          <w:sz w:val="32"/>
          <w:szCs w:val="32"/>
        </w:rPr>
      </w:pPr>
      <w:r w:rsidRPr="00E8523A">
        <w:rPr>
          <w:rFonts w:ascii="Arial" w:hAnsi="Arial" w:cs="Arial"/>
          <w:b/>
          <w:sz w:val="32"/>
          <w:szCs w:val="32"/>
        </w:rPr>
        <w:lastRenderedPageBreak/>
        <w:t>How much you can apply for?</w:t>
      </w:r>
    </w:p>
    <w:p w14:paraId="6B3E25D8" w14:textId="77777777" w:rsidR="00EF236A" w:rsidRPr="00E8523A" w:rsidRDefault="00EF236A" w:rsidP="00423E6D">
      <w:pPr>
        <w:rPr>
          <w:rFonts w:ascii="Arial" w:hAnsi="Arial" w:cs="Arial"/>
          <w:b/>
          <w:szCs w:val="24"/>
        </w:rPr>
      </w:pPr>
    </w:p>
    <w:p w14:paraId="0E05DC04" w14:textId="681932DD" w:rsidR="002029A4" w:rsidRPr="00E8523A" w:rsidRDefault="002029A4" w:rsidP="00423E6D">
      <w:pPr>
        <w:rPr>
          <w:rFonts w:ascii="Arial" w:hAnsi="Arial" w:cs="Arial"/>
          <w:szCs w:val="24"/>
        </w:rPr>
      </w:pPr>
      <w:r w:rsidRPr="00E8523A">
        <w:rPr>
          <w:rFonts w:ascii="Arial" w:hAnsi="Arial" w:cs="Arial"/>
          <w:szCs w:val="24"/>
        </w:rPr>
        <w:t xml:space="preserve">Under this fund, if you are </w:t>
      </w:r>
      <w:r w:rsidRPr="00E8523A">
        <w:rPr>
          <w:rFonts w:ascii="Arial" w:hAnsi="Arial" w:cs="Arial"/>
          <w:b/>
          <w:szCs w:val="24"/>
        </w:rPr>
        <w:t>eligible</w:t>
      </w:r>
      <w:r w:rsidRPr="00E8523A">
        <w:rPr>
          <w:rFonts w:ascii="Arial" w:hAnsi="Arial" w:cs="Arial"/>
          <w:szCs w:val="24"/>
        </w:rPr>
        <w:t>, you can make application for:</w:t>
      </w:r>
      <w:r w:rsidR="00C34DB5" w:rsidRPr="00E8523A">
        <w:rPr>
          <w:rFonts w:ascii="Arial" w:hAnsi="Arial" w:cs="Arial"/>
          <w:szCs w:val="24"/>
        </w:rPr>
        <w:br/>
      </w:r>
    </w:p>
    <w:p w14:paraId="11D64405" w14:textId="5CD69A56" w:rsidR="002029A4" w:rsidRPr="00E8523A" w:rsidRDefault="002029A4" w:rsidP="008E00D3">
      <w:pPr>
        <w:pStyle w:val="ListParagraph"/>
        <w:numPr>
          <w:ilvl w:val="0"/>
          <w:numId w:val="1"/>
        </w:numPr>
        <w:rPr>
          <w:rFonts w:ascii="Arial" w:hAnsi="Arial" w:cs="Arial"/>
          <w:szCs w:val="24"/>
        </w:rPr>
      </w:pPr>
      <w:proofErr w:type="gramStart"/>
      <w:r w:rsidRPr="00E8523A">
        <w:rPr>
          <w:rFonts w:ascii="Arial" w:hAnsi="Arial" w:cs="Arial"/>
          <w:szCs w:val="24"/>
        </w:rPr>
        <w:t>up</w:t>
      </w:r>
      <w:proofErr w:type="gramEnd"/>
      <w:r w:rsidRPr="00E8523A">
        <w:rPr>
          <w:rFonts w:ascii="Arial" w:hAnsi="Arial" w:cs="Arial"/>
          <w:szCs w:val="24"/>
        </w:rPr>
        <w:t xml:space="preserve"> to </w:t>
      </w:r>
      <w:r w:rsidR="006E02AB">
        <w:rPr>
          <w:rFonts w:ascii="Arial" w:hAnsi="Arial" w:cs="Arial"/>
          <w:szCs w:val="24"/>
        </w:rPr>
        <w:t>$60,000</w:t>
      </w:r>
      <w:r w:rsidRPr="00E8523A">
        <w:rPr>
          <w:rFonts w:ascii="Arial" w:hAnsi="Arial" w:cs="Arial"/>
          <w:szCs w:val="24"/>
        </w:rPr>
        <w:t xml:space="preserve"> </w:t>
      </w:r>
      <w:r w:rsidR="003B3404">
        <w:rPr>
          <w:rFonts w:ascii="Arial" w:hAnsi="Arial" w:cs="Arial"/>
          <w:szCs w:val="24"/>
        </w:rPr>
        <w:t xml:space="preserve">(exclusive of GST) </w:t>
      </w:r>
      <w:r w:rsidRPr="00E8523A">
        <w:rPr>
          <w:rFonts w:ascii="Arial" w:hAnsi="Arial" w:cs="Arial"/>
          <w:szCs w:val="24"/>
        </w:rPr>
        <w:t>towards</w:t>
      </w:r>
      <w:r w:rsidR="005750CF">
        <w:rPr>
          <w:rFonts w:ascii="Arial" w:hAnsi="Arial" w:cs="Arial"/>
          <w:szCs w:val="24"/>
        </w:rPr>
        <w:t xml:space="preserve"> small and</w:t>
      </w:r>
      <w:r w:rsidRPr="00E8523A">
        <w:rPr>
          <w:rFonts w:ascii="Arial" w:hAnsi="Arial" w:cs="Arial"/>
          <w:szCs w:val="24"/>
        </w:rPr>
        <w:t xml:space="preserve"> large scale commissions. This may </w:t>
      </w:r>
      <w:r w:rsidR="008948C5" w:rsidRPr="00E8523A">
        <w:rPr>
          <w:rFonts w:ascii="Arial" w:hAnsi="Arial" w:cs="Arial"/>
          <w:szCs w:val="24"/>
        </w:rPr>
        <w:t>include creative</w:t>
      </w:r>
      <w:r w:rsidRPr="00E8523A">
        <w:rPr>
          <w:rFonts w:ascii="Arial" w:hAnsi="Arial" w:cs="Arial"/>
          <w:szCs w:val="24"/>
        </w:rPr>
        <w:t xml:space="preserve"> projects, development</w:t>
      </w:r>
      <w:r w:rsidR="007F2999" w:rsidRPr="00E8523A">
        <w:rPr>
          <w:rFonts w:ascii="Arial" w:hAnsi="Arial" w:cs="Arial"/>
          <w:szCs w:val="24"/>
        </w:rPr>
        <w:t>, festivals</w:t>
      </w:r>
      <w:r w:rsidRPr="00E8523A">
        <w:rPr>
          <w:rFonts w:ascii="Arial" w:hAnsi="Arial" w:cs="Arial"/>
          <w:szCs w:val="24"/>
        </w:rPr>
        <w:t xml:space="preserve"> or presentations and </w:t>
      </w:r>
      <w:r w:rsidR="007F2999" w:rsidRPr="00E8523A">
        <w:rPr>
          <w:rFonts w:ascii="Arial" w:hAnsi="Arial" w:cs="Arial"/>
          <w:szCs w:val="24"/>
        </w:rPr>
        <w:t>must</w:t>
      </w:r>
      <w:r w:rsidRPr="00E8523A">
        <w:rPr>
          <w:rFonts w:ascii="Arial" w:hAnsi="Arial" w:cs="Arial"/>
          <w:szCs w:val="24"/>
        </w:rPr>
        <w:t xml:space="preserve"> involve other partners and collaborat</w:t>
      </w:r>
      <w:r w:rsidR="007F2999" w:rsidRPr="00E8523A">
        <w:rPr>
          <w:rFonts w:ascii="Arial" w:hAnsi="Arial" w:cs="Arial"/>
          <w:szCs w:val="24"/>
        </w:rPr>
        <w:t>or</w:t>
      </w:r>
      <w:r w:rsidRPr="00E8523A">
        <w:rPr>
          <w:rFonts w:ascii="Arial" w:hAnsi="Arial" w:cs="Arial"/>
          <w:szCs w:val="24"/>
        </w:rPr>
        <w:t>s</w:t>
      </w:r>
      <w:r w:rsidR="007146D8" w:rsidRPr="00E8523A">
        <w:rPr>
          <w:rFonts w:ascii="Arial" w:hAnsi="Arial" w:cs="Arial"/>
          <w:szCs w:val="24"/>
        </w:rPr>
        <w:t>.  Projects can</w:t>
      </w:r>
      <w:r w:rsidRPr="00E8523A">
        <w:rPr>
          <w:rFonts w:ascii="Arial" w:hAnsi="Arial" w:cs="Arial"/>
          <w:szCs w:val="24"/>
        </w:rPr>
        <w:t xml:space="preserve"> take place at multiple venues or in communities across Queensland. Applicants </w:t>
      </w:r>
      <w:r w:rsidRPr="00E8523A">
        <w:rPr>
          <w:rFonts w:ascii="Arial" w:hAnsi="Arial" w:cs="Arial"/>
          <w:b/>
          <w:szCs w:val="24"/>
        </w:rPr>
        <w:t>cannot</w:t>
      </w:r>
      <w:r w:rsidRPr="00E8523A">
        <w:rPr>
          <w:rFonts w:ascii="Arial" w:hAnsi="Arial" w:cs="Arial"/>
          <w:szCs w:val="24"/>
        </w:rPr>
        <w:t xml:space="preserve"> apply for 100% of project costs through this funding stream.  </w:t>
      </w:r>
    </w:p>
    <w:p w14:paraId="557338D1" w14:textId="5CF0B4D0" w:rsidR="00BE626F" w:rsidRPr="00E8523A" w:rsidRDefault="00BE626F" w:rsidP="00423E6D">
      <w:pPr>
        <w:rPr>
          <w:rFonts w:ascii="Arial" w:hAnsi="Arial" w:cs="Arial"/>
          <w:b/>
          <w:sz w:val="32"/>
          <w:szCs w:val="32"/>
        </w:rPr>
      </w:pPr>
    </w:p>
    <w:p w14:paraId="37EE0497" w14:textId="40578C75" w:rsidR="00EF236A" w:rsidRPr="00E8523A" w:rsidRDefault="00957D1D" w:rsidP="00423E6D">
      <w:pPr>
        <w:rPr>
          <w:rFonts w:ascii="Arial" w:hAnsi="Arial" w:cs="Arial"/>
          <w:b/>
          <w:sz w:val="32"/>
          <w:szCs w:val="32"/>
        </w:rPr>
      </w:pPr>
      <w:r w:rsidRPr="00E8523A">
        <w:rPr>
          <w:rFonts w:ascii="Arial" w:hAnsi="Arial" w:cs="Arial"/>
          <w:b/>
          <w:sz w:val="32"/>
          <w:szCs w:val="32"/>
        </w:rPr>
        <w:t>Who can apply?</w:t>
      </w:r>
    </w:p>
    <w:p w14:paraId="4132E4A8" w14:textId="77777777" w:rsidR="00EF236A" w:rsidRPr="00E8523A" w:rsidRDefault="00EF236A" w:rsidP="00423E6D">
      <w:pPr>
        <w:rPr>
          <w:rFonts w:ascii="Arial" w:hAnsi="Arial" w:cs="Arial"/>
          <w:b/>
          <w:szCs w:val="24"/>
        </w:rPr>
      </w:pPr>
    </w:p>
    <w:p w14:paraId="33C079E1" w14:textId="0291CE40" w:rsidR="00980C81" w:rsidRDefault="00957D1D" w:rsidP="00423E6D">
      <w:pPr>
        <w:rPr>
          <w:rFonts w:ascii="Arial" w:hAnsi="Arial" w:cs="Arial"/>
          <w:szCs w:val="24"/>
        </w:rPr>
      </w:pPr>
      <w:r w:rsidRPr="00E8523A">
        <w:rPr>
          <w:rFonts w:ascii="Arial" w:hAnsi="Arial" w:cs="Arial"/>
          <w:szCs w:val="24"/>
        </w:rPr>
        <w:t>To apply you must be an Aboriginal and/or Torres Strait Islander artist/arts</w:t>
      </w:r>
      <w:r w:rsidR="00390F1E" w:rsidRPr="00E8523A">
        <w:rPr>
          <w:rFonts w:ascii="Arial" w:hAnsi="Arial" w:cs="Arial"/>
          <w:szCs w:val="24"/>
        </w:rPr>
        <w:t xml:space="preserve"> </w:t>
      </w:r>
      <w:r w:rsidRPr="00E8523A">
        <w:rPr>
          <w:rFonts w:ascii="Arial" w:hAnsi="Arial" w:cs="Arial"/>
          <w:szCs w:val="24"/>
        </w:rPr>
        <w:t>worker, organisation</w:t>
      </w:r>
      <w:r w:rsidR="003B2BFB">
        <w:rPr>
          <w:rFonts w:ascii="Arial" w:hAnsi="Arial" w:cs="Arial"/>
          <w:szCs w:val="24"/>
        </w:rPr>
        <w:t>*</w:t>
      </w:r>
      <w:r w:rsidRPr="00E8523A">
        <w:rPr>
          <w:rFonts w:ascii="Arial" w:hAnsi="Arial" w:cs="Arial"/>
          <w:szCs w:val="24"/>
        </w:rPr>
        <w:t xml:space="preserve"> or collective</w:t>
      </w:r>
      <w:r w:rsidR="00934116" w:rsidRPr="00E8523A">
        <w:rPr>
          <w:rFonts w:ascii="Arial" w:hAnsi="Arial" w:cs="Arial"/>
          <w:szCs w:val="24"/>
        </w:rPr>
        <w:t xml:space="preserve"> based in Quee</w:t>
      </w:r>
      <w:r w:rsidR="00D33C8D" w:rsidRPr="00E8523A">
        <w:rPr>
          <w:rFonts w:ascii="Arial" w:hAnsi="Arial" w:cs="Arial"/>
          <w:szCs w:val="24"/>
        </w:rPr>
        <w:t>n</w:t>
      </w:r>
      <w:r w:rsidR="00934116" w:rsidRPr="00E8523A">
        <w:rPr>
          <w:rFonts w:ascii="Arial" w:hAnsi="Arial" w:cs="Arial"/>
          <w:szCs w:val="24"/>
        </w:rPr>
        <w:t>sland</w:t>
      </w:r>
      <w:r w:rsidR="00980C81" w:rsidRPr="00E8523A">
        <w:rPr>
          <w:rFonts w:ascii="Arial" w:hAnsi="Arial" w:cs="Arial"/>
          <w:szCs w:val="24"/>
        </w:rPr>
        <w:t>.</w:t>
      </w:r>
    </w:p>
    <w:p w14:paraId="19454877" w14:textId="11F9C384" w:rsidR="00F15B65" w:rsidRDefault="00F15B65" w:rsidP="00423E6D">
      <w:pPr>
        <w:rPr>
          <w:rFonts w:ascii="Arial" w:hAnsi="Arial" w:cs="Arial"/>
          <w:szCs w:val="24"/>
        </w:rPr>
      </w:pPr>
    </w:p>
    <w:p w14:paraId="35CE60F7" w14:textId="67340185" w:rsidR="00F15B65" w:rsidRDefault="003B2BFB" w:rsidP="00423E6D">
      <w:pPr>
        <w:rPr>
          <w:rFonts w:ascii="Arial" w:hAnsi="Arial" w:cs="Arial"/>
          <w:szCs w:val="24"/>
        </w:rPr>
      </w:pPr>
      <w:r w:rsidRPr="003B2BFB">
        <w:rPr>
          <w:rFonts w:ascii="Arial" w:hAnsi="Arial" w:cs="Arial"/>
          <w:szCs w:val="24"/>
        </w:rPr>
        <w:t>*For the purposes of The Fund, a First Nations organisation is one that is at least 50% owned and led by Aboriginal and/or Torres Strait Islander peoples, who have formal authority to make decisions in operations and governance of the organisation</w:t>
      </w:r>
      <w:r>
        <w:rPr>
          <w:rFonts w:ascii="Arial" w:hAnsi="Arial" w:cs="Arial"/>
          <w:szCs w:val="24"/>
        </w:rPr>
        <w:t xml:space="preserve">.  </w:t>
      </w:r>
    </w:p>
    <w:p w14:paraId="60A5E5EA" w14:textId="77777777" w:rsidR="00F12683" w:rsidRDefault="00F12683" w:rsidP="00F12683">
      <w:pPr>
        <w:rPr>
          <w:rFonts w:ascii="Arial" w:hAnsi="Arial" w:cs="Arial"/>
          <w:b/>
          <w:sz w:val="32"/>
          <w:szCs w:val="32"/>
        </w:rPr>
      </w:pPr>
    </w:p>
    <w:p w14:paraId="1D875C80" w14:textId="000EF08C" w:rsidR="00980C81" w:rsidRDefault="00980C81" w:rsidP="00F12683">
      <w:pPr>
        <w:rPr>
          <w:rFonts w:ascii="Arial" w:hAnsi="Arial" w:cs="Arial"/>
          <w:b/>
          <w:sz w:val="32"/>
          <w:szCs w:val="32"/>
        </w:rPr>
      </w:pPr>
      <w:r w:rsidRPr="00F12683">
        <w:rPr>
          <w:rFonts w:ascii="Arial" w:hAnsi="Arial" w:cs="Arial"/>
          <w:b/>
          <w:sz w:val="32"/>
          <w:szCs w:val="32"/>
        </w:rPr>
        <w:t>Eligibility</w:t>
      </w:r>
    </w:p>
    <w:p w14:paraId="582ED56B" w14:textId="77777777" w:rsidR="00F12683" w:rsidRPr="00E8523A" w:rsidRDefault="00F12683" w:rsidP="00F12683">
      <w:pPr>
        <w:rPr>
          <w:rFonts w:ascii="Arial" w:hAnsi="Arial" w:cs="Arial"/>
          <w:b/>
          <w:color w:val="000000" w:themeColor="text1"/>
          <w:sz w:val="32"/>
          <w:szCs w:val="32"/>
        </w:rPr>
      </w:pPr>
    </w:p>
    <w:p w14:paraId="42AD0D76" w14:textId="5DBD6D26" w:rsidR="00957D1D" w:rsidRPr="00E8523A" w:rsidRDefault="00980C81" w:rsidP="00CC3E87">
      <w:pPr>
        <w:pStyle w:val="Dotpointleadintext"/>
        <w:rPr>
          <w:rFonts w:cs="Arial"/>
          <w:szCs w:val="24"/>
        </w:rPr>
      </w:pPr>
      <w:r w:rsidRPr="00E8523A">
        <w:rPr>
          <w:rFonts w:cs="Arial"/>
          <w:szCs w:val="24"/>
        </w:rPr>
        <w:t>To be eligible, all applicants must:</w:t>
      </w:r>
      <w:r w:rsidR="00957D1D" w:rsidRPr="00E8523A">
        <w:rPr>
          <w:rFonts w:cs="Arial"/>
          <w:szCs w:val="24"/>
        </w:rPr>
        <w:t xml:space="preserve">  </w:t>
      </w:r>
    </w:p>
    <w:p w14:paraId="6316372D" w14:textId="77777777" w:rsidR="00A2607C" w:rsidRDefault="00A2607C" w:rsidP="008E00D3">
      <w:pPr>
        <w:pStyle w:val="ListParagraph"/>
        <w:numPr>
          <w:ilvl w:val="0"/>
          <w:numId w:val="2"/>
        </w:numPr>
        <w:rPr>
          <w:rFonts w:ascii="Arial" w:hAnsi="Arial" w:cs="Arial"/>
          <w:szCs w:val="24"/>
        </w:rPr>
      </w:pPr>
      <w:r>
        <w:rPr>
          <w:rFonts w:ascii="Arial" w:hAnsi="Arial" w:cs="Arial"/>
          <w:szCs w:val="24"/>
        </w:rPr>
        <w:t xml:space="preserve">be based in Queensland </w:t>
      </w:r>
    </w:p>
    <w:p w14:paraId="03EA423C" w14:textId="4D0E7430" w:rsidR="00957D1D" w:rsidRPr="00E8523A" w:rsidRDefault="00957D1D" w:rsidP="008E00D3">
      <w:pPr>
        <w:pStyle w:val="ListParagraph"/>
        <w:numPr>
          <w:ilvl w:val="0"/>
          <w:numId w:val="2"/>
        </w:numPr>
        <w:rPr>
          <w:rFonts w:ascii="Arial" w:hAnsi="Arial" w:cs="Arial"/>
          <w:szCs w:val="24"/>
        </w:rPr>
      </w:pPr>
      <w:r w:rsidRPr="00E8523A">
        <w:rPr>
          <w:rFonts w:ascii="Arial" w:hAnsi="Arial" w:cs="Arial"/>
          <w:szCs w:val="24"/>
        </w:rPr>
        <w:t>ha</w:t>
      </w:r>
      <w:r w:rsidR="00980C81" w:rsidRPr="00E8523A">
        <w:rPr>
          <w:rFonts w:ascii="Arial" w:hAnsi="Arial" w:cs="Arial"/>
          <w:szCs w:val="24"/>
        </w:rPr>
        <w:t>ve</w:t>
      </w:r>
      <w:r w:rsidRPr="00E8523A">
        <w:rPr>
          <w:rFonts w:ascii="Arial" w:hAnsi="Arial" w:cs="Arial"/>
          <w:szCs w:val="24"/>
        </w:rPr>
        <w:t xml:space="preserve"> an active Australian Business Number (ABN) in the same name as the application</w:t>
      </w:r>
      <w:r w:rsidR="007810B3">
        <w:rPr>
          <w:rFonts w:ascii="Arial" w:hAnsi="Arial" w:cs="Arial"/>
          <w:szCs w:val="24"/>
        </w:rPr>
        <w:t>, or be represented by an eligible auspice organisation</w:t>
      </w:r>
    </w:p>
    <w:p w14:paraId="4CFBAD85" w14:textId="502F7793" w:rsidR="00957D1D" w:rsidRDefault="00957D1D" w:rsidP="008E00D3">
      <w:pPr>
        <w:pStyle w:val="ListParagraph"/>
        <w:numPr>
          <w:ilvl w:val="0"/>
          <w:numId w:val="2"/>
        </w:numPr>
        <w:rPr>
          <w:rFonts w:ascii="Arial" w:hAnsi="Arial" w:cs="Arial"/>
          <w:szCs w:val="24"/>
        </w:rPr>
      </w:pPr>
      <w:r w:rsidRPr="00E8523A">
        <w:rPr>
          <w:rFonts w:ascii="Arial" w:hAnsi="Arial" w:cs="Arial"/>
          <w:szCs w:val="24"/>
        </w:rPr>
        <w:t>provide appropriate</w:t>
      </w:r>
      <w:r w:rsidR="008948C5">
        <w:rPr>
          <w:rFonts w:ascii="Arial" w:hAnsi="Arial" w:cs="Arial"/>
          <w:szCs w:val="24"/>
        </w:rPr>
        <w:t xml:space="preserve"> evidence of</w:t>
      </w:r>
      <w:r w:rsidRPr="00E8523A">
        <w:rPr>
          <w:rFonts w:ascii="Arial" w:hAnsi="Arial" w:cs="Arial"/>
          <w:szCs w:val="24"/>
        </w:rPr>
        <w:t xml:space="preserve"> cultural</w:t>
      </w:r>
      <w:r w:rsidR="008948C5">
        <w:rPr>
          <w:rFonts w:ascii="Arial" w:hAnsi="Arial" w:cs="Arial"/>
          <w:szCs w:val="24"/>
        </w:rPr>
        <w:t xml:space="preserve"> and intellectual property</w:t>
      </w:r>
      <w:r w:rsidRPr="00E8523A">
        <w:rPr>
          <w:rFonts w:ascii="Arial" w:hAnsi="Arial" w:cs="Arial"/>
          <w:szCs w:val="24"/>
        </w:rPr>
        <w:t xml:space="preserve"> permissions relevant to the application </w:t>
      </w:r>
    </w:p>
    <w:p w14:paraId="6E3CAA38" w14:textId="299A93AD" w:rsidR="00957D1D" w:rsidRPr="00E8523A" w:rsidRDefault="00957D1D" w:rsidP="008E00D3">
      <w:pPr>
        <w:pStyle w:val="ListParagraph"/>
        <w:numPr>
          <w:ilvl w:val="0"/>
          <w:numId w:val="2"/>
        </w:numPr>
        <w:rPr>
          <w:rFonts w:ascii="Arial" w:hAnsi="Arial" w:cs="Arial"/>
          <w:szCs w:val="24"/>
        </w:rPr>
      </w:pPr>
      <w:r w:rsidRPr="00E8523A">
        <w:rPr>
          <w:rFonts w:ascii="Arial" w:hAnsi="Arial" w:cs="Arial"/>
          <w:szCs w:val="24"/>
        </w:rPr>
        <w:t xml:space="preserve">show </w:t>
      </w:r>
      <w:r w:rsidR="00980C81" w:rsidRPr="00E8523A">
        <w:rPr>
          <w:rFonts w:ascii="Arial" w:hAnsi="Arial" w:cs="Arial"/>
          <w:szCs w:val="24"/>
        </w:rPr>
        <w:t xml:space="preserve">how </w:t>
      </w:r>
      <w:r w:rsidRPr="00E8523A">
        <w:rPr>
          <w:rFonts w:ascii="Arial" w:hAnsi="Arial" w:cs="Arial"/>
          <w:szCs w:val="24"/>
        </w:rPr>
        <w:t>the work directly benefits Indigenous artists and/or communities</w:t>
      </w:r>
    </w:p>
    <w:p w14:paraId="285B1D8E" w14:textId="2A6C8553" w:rsidR="00957D1D" w:rsidRPr="00E8523A" w:rsidRDefault="00957D1D" w:rsidP="008E00D3">
      <w:pPr>
        <w:pStyle w:val="ListParagraph"/>
        <w:numPr>
          <w:ilvl w:val="0"/>
          <w:numId w:val="2"/>
        </w:numPr>
        <w:rPr>
          <w:rFonts w:ascii="Arial" w:hAnsi="Arial" w:cs="Arial"/>
          <w:szCs w:val="24"/>
        </w:rPr>
      </w:pPr>
      <w:r w:rsidRPr="00E8523A">
        <w:rPr>
          <w:rFonts w:ascii="Arial" w:hAnsi="Arial" w:cs="Arial"/>
          <w:szCs w:val="24"/>
        </w:rPr>
        <w:t xml:space="preserve">demonstrate that funding received will be directed primarily to </w:t>
      </w:r>
      <w:r w:rsidR="008034A9" w:rsidRPr="00E8523A">
        <w:rPr>
          <w:rFonts w:ascii="Arial" w:hAnsi="Arial" w:cs="Arial"/>
          <w:szCs w:val="24"/>
        </w:rPr>
        <w:t>First Nations</w:t>
      </w:r>
      <w:r w:rsidRPr="00E8523A">
        <w:rPr>
          <w:rFonts w:ascii="Arial" w:hAnsi="Arial" w:cs="Arial"/>
          <w:szCs w:val="24"/>
        </w:rPr>
        <w:t xml:space="preserve"> </w:t>
      </w:r>
      <w:r w:rsidR="00490D85" w:rsidRPr="00E8523A">
        <w:rPr>
          <w:rFonts w:ascii="Arial" w:hAnsi="Arial" w:cs="Arial"/>
          <w:szCs w:val="24"/>
        </w:rPr>
        <w:t>p</w:t>
      </w:r>
      <w:r w:rsidRPr="00E8523A">
        <w:rPr>
          <w:rFonts w:ascii="Arial" w:hAnsi="Arial" w:cs="Arial"/>
          <w:szCs w:val="24"/>
        </w:rPr>
        <w:t xml:space="preserve">eoples and/or communities involved  </w:t>
      </w:r>
    </w:p>
    <w:p w14:paraId="4A89AA20" w14:textId="204391B4" w:rsidR="00957D1D" w:rsidRPr="00E8523A" w:rsidRDefault="00957D1D" w:rsidP="008E00D3">
      <w:pPr>
        <w:pStyle w:val="ListParagraph"/>
        <w:numPr>
          <w:ilvl w:val="0"/>
          <w:numId w:val="2"/>
        </w:numPr>
        <w:rPr>
          <w:rFonts w:ascii="Arial" w:hAnsi="Arial" w:cs="Arial"/>
          <w:szCs w:val="24"/>
        </w:rPr>
      </w:pPr>
      <w:r w:rsidRPr="00E8523A">
        <w:rPr>
          <w:rFonts w:ascii="Arial" w:hAnsi="Arial" w:cs="Arial"/>
          <w:szCs w:val="24"/>
        </w:rPr>
        <w:t>ha</w:t>
      </w:r>
      <w:r w:rsidR="00980C81" w:rsidRPr="00E8523A">
        <w:rPr>
          <w:rFonts w:ascii="Arial" w:hAnsi="Arial" w:cs="Arial"/>
          <w:szCs w:val="24"/>
        </w:rPr>
        <w:t>ve</w:t>
      </w:r>
      <w:r w:rsidRPr="00E8523A">
        <w:rPr>
          <w:rFonts w:ascii="Arial" w:hAnsi="Arial" w:cs="Arial"/>
          <w:szCs w:val="24"/>
        </w:rPr>
        <w:t xml:space="preserve"> satisfied the reporting requirements of any previous Arts Queensland funding</w:t>
      </w:r>
    </w:p>
    <w:p w14:paraId="1E5069CA" w14:textId="5B3963FB" w:rsidR="00957D1D" w:rsidRPr="00E8523A" w:rsidRDefault="00957D1D" w:rsidP="008E00D3">
      <w:pPr>
        <w:pStyle w:val="ListParagraph"/>
        <w:numPr>
          <w:ilvl w:val="0"/>
          <w:numId w:val="2"/>
        </w:numPr>
        <w:rPr>
          <w:rFonts w:ascii="Arial" w:hAnsi="Arial" w:cs="Arial"/>
          <w:szCs w:val="24"/>
        </w:rPr>
      </w:pPr>
      <w:r w:rsidRPr="00E8523A">
        <w:rPr>
          <w:rFonts w:ascii="Arial" w:hAnsi="Arial" w:cs="Arial"/>
          <w:szCs w:val="24"/>
        </w:rPr>
        <w:t>present the work within one year of funding approval</w:t>
      </w:r>
    </w:p>
    <w:p w14:paraId="0DF72DE6" w14:textId="78D6C228" w:rsidR="00957D1D" w:rsidRPr="00E8523A" w:rsidRDefault="00957D1D" w:rsidP="008E00D3">
      <w:pPr>
        <w:pStyle w:val="ListParagraph"/>
        <w:numPr>
          <w:ilvl w:val="0"/>
          <w:numId w:val="2"/>
        </w:numPr>
        <w:rPr>
          <w:rFonts w:ascii="Arial" w:hAnsi="Arial" w:cs="Arial"/>
          <w:szCs w:val="24"/>
        </w:rPr>
      </w:pPr>
      <w:r w:rsidRPr="00E8523A">
        <w:rPr>
          <w:rFonts w:ascii="Arial" w:hAnsi="Arial" w:cs="Arial"/>
          <w:szCs w:val="24"/>
        </w:rPr>
        <w:t>not commence funded activities prior to</w:t>
      </w:r>
      <w:r w:rsidR="00260D02" w:rsidRPr="00E8523A">
        <w:rPr>
          <w:rFonts w:ascii="Arial" w:hAnsi="Arial" w:cs="Arial"/>
          <w:szCs w:val="24"/>
        </w:rPr>
        <w:t xml:space="preserve"> </w:t>
      </w:r>
      <w:r w:rsidR="00382D9C">
        <w:rPr>
          <w:rFonts w:ascii="Arial" w:hAnsi="Arial" w:cs="Arial"/>
          <w:szCs w:val="24"/>
        </w:rPr>
        <w:t>1 February</w:t>
      </w:r>
      <w:r w:rsidR="009B7054" w:rsidRPr="00E8523A">
        <w:rPr>
          <w:rFonts w:ascii="Arial" w:hAnsi="Arial" w:cs="Arial"/>
          <w:szCs w:val="24"/>
        </w:rPr>
        <w:t xml:space="preserve"> 2022</w:t>
      </w:r>
    </w:p>
    <w:p w14:paraId="5EA876EB" w14:textId="104477E7" w:rsidR="00957D1D" w:rsidRPr="00E8523A" w:rsidRDefault="00957D1D" w:rsidP="008E00D3">
      <w:pPr>
        <w:pStyle w:val="ListParagraph"/>
        <w:numPr>
          <w:ilvl w:val="0"/>
          <w:numId w:val="2"/>
        </w:numPr>
        <w:rPr>
          <w:rFonts w:ascii="Arial" w:hAnsi="Arial" w:cs="Arial"/>
          <w:szCs w:val="24"/>
        </w:rPr>
      </w:pPr>
      <w:r w:rsidRPr="00E8523A">
        <w:rPr>
          <w:rFonts w:ascii="Arial" w:hAnsi="Arial" w:cs="Arial"/>
          <w:szCs w:val="24"/>
        </w:rPr>
        <w:t>ha</w:t>
      </w:r>
      <w:r w:rsidR="00980C81" w:rsidRPr="00E8523A">
        <w:rPr>
          <w:rFonts w:ascii="Arial" w:hAnsi="Arial" w:cs="Arial"/>
          <w:szCs w:val="24"/>
        </w:rPr>
        <w:t>ve</w:t>
      </w:r>
      <w:r w:rsidRPr="00E8523A">
        <w:rPr>
          <w:rFonts w:ascii="Arial" w:hAnsi="Arial" w:cs="Arial"/>
          <w:szCs w:val="24"/>
        </w:rPr>
        <w:t xml:space="preserve"> only submitted one application to th</w:t>
      </w:r>
      <w:r w:rsidR="00C96633" w:rsidRPr="00E8523A">
        <w:rPr>
          <w:rFonts w:ascii="Arial" w:hAnsi="Arial" w:cs="Arial"/>
          <w:szCs w:val="24"/>
        </w:rPr>
        <w:t>is round of the</w:t>
      </w:r>
      <w:r w:rsidRPr="00E8523A">
        <w:rPr>
          <w:rFonts w:ascii="Arial" w:hAnsi="Arial" w:cs="Arial"/>
          <w:szCs w:val="24"/>
        </w:rPr>
        <w:t xml:space="preserve"> First Nations Commissioning Fund</w:t>
      </w:r>
    </w:p>
    <w:p w14:paraId="3AB80B47" w14:textId="0987F0BE" w:rsidR="00102196" w:rsidRDefault="00957D1D" w:rsidP="008E00D3">
      <w:pPr>
        <w:pStyle w:val="ListParagraph"/>
        <w:numPr>
          <w:ilvl w:val="0"/>
          <w:numId w:val="2"/>
        </w:numPr>
        <w:rPr>
          <w:rFonts w:ascii="Arial" w:hAnsi="Arial" w:cs="Arial"/>
          <w:szCs w:val="24"/>
        </w:rPr>
      </w:pPr>
      <w:r w:rsidRPr="00E8523A">
        <w:rPr>
          <w:rFonts w:ascii="Arial" w:hAnsi="Arial" w:cs="Arial"/>
          <w:szCs w:val="24"/>
        </w:rPr>
        <w:t xml:space="preserve">not seek 100% of project costs through the </w:t>
      </w:r>
      <w:r w:rsidR="008948C5">
        <w:rPr>
          <w:rFonts w:ascii="Arial" w:hAnsi="Arial" w:cs="Arial"/>
          <w:szCs w:val="24"/>
        </w:rPr>
        <w:t>fund</w:t>
      </w:r>
    </w:p>
    <w:p w14:paraId="3F2B4EDD" w14:textId="3ED01D52" w:rsidR="00B27668" w:rsidRPr="00FB26D3" w:rsidRDefault="00B27668" w:rsidP="00B27668">
      <w:pPr>
        <w:pStyle w:val="ListParagraph"/>
        <w:numPr>
          <w:ilvl w:val="0"/>
          <w:numId w:val="2"/>
        </w:numPr>
        <w:rPr>
          <w:rFonts w:ascii="Arial" w:hAnsi="Arial" w:cs="Arial"/>
          <w:szCs w:val="24"/>
        </w:rPr>
      </w:pPr>
      <w:r w:rsidRPr="00B27668">
        <w:rPr>
          <w:rFonts w:ascii="Arial" w:hAnsi="Arial" w:cs="Arial"/>
          <w:szCs w:val="24"/>
        </w:rPr>
        <w:t xml:space="preserve">provide evidence that all artists and artsworkers engaged in activities for </w:t>
      </w:r>
      <w:r w:rsidR="00AD2C35">
        <w:rPr>
          <w:rFonts w:ascii="Arial" w:hAnsi="Arial" w:cs="Arial"/>
          <w:szCs w:val="24"/>
        </w:rPr>
        <w:t>children, you</w:t>
      </w:r>
      <w:r w:rsidR="000B2AD9">
        <w:rPr>
          <w:rFonts w:ascii="Arial" w:hAnsi="Arial" w:cs="Arial"/>
          <w:szCs w:val="24"/>
        </w:rPr>
        <w:t>ng people</w:t>
      </w:r>
      <w:r w:rsidR="00AD2C35">
        <w:rPr>
          <w:rFonts w:ascii="Arial" w:hAnsi="Arial" w:cs="Arial"/>
          <w:szCs w:val="24"/>
        </w:rPr>
        <w:t xml:space="preserve">, </w:t>
      </w:r>
      <w:r w:rsidRPr="00B27668">
        <w:rPr>
          <w:rFonts w:ascii="Arial" w:hAnsi="Arial" w:cs="Arial"/>
          <w:szCs w:val="24"/>
        </w:rPr>
        <w:t>schools or kinder</w:t>
      </w:r>
      <w:r w:rsidR="00FB26D3">
        <w:rPr>
          <w:rFonts w:ascii="Arial" w:hAnsi="Arial" w:cs="Arial"/>
          <w:szCs w:val="24"/>
        </w:rPr>
        <w:t>gartens hold current blue cards</w:t>
      </w:r>
      <w:r w:rsidRPr="00B27668">
        <w:rPr>
          <w:rFonts w:ascii="Arial" w:hAnsi="Arial" w:cs="Arial"/>
          <w:szCs w:val="24"/>
        </w:rPr>
        <w:t xml:space="preserve"> </w:t>
      </w:r>
    </w:p>
    <w:p w14:paraId="743E6A01" w14:textId="4A67B5B8" w:rsidR="008948C5" w:rsidRDefault="000B2AD9" w:rsidP="00E876F0">
      <w:pPr>
        <w:pStyle w:val="ListParagraph"/>
        <w:numPr>
          <w:ilvl w:val="0"/>
          <w:numId w:val="2"/>
        </w:numPr>
      </w:pPr>
      <w:proofErr w:type="spellStart"/>
      <w:r>
        <w:rPr>
          <w:rFonts w:ascii="Arial" w:hAnsi="Arial" w:cs="Arial"/>
          <w:szCs w:val="24"/>
        </w:rPr>
        <w:t>a</w:t>
      </w:r>
      <w:r w:rsidR="00102196" w:rsidRPr="00360B0A" w:rsidDel="008948C5">
        <w:rPr>
          <w:rFonts w:ascii="Arial" w:hAnsi="Arial" w:cs="Arial"/>
          <w:szCs w:val="24"/>
        </w:rPr>
        <w:t>uspiced</w:t>
      </w:r>
      <w:proofErr w:type="spellEnd"/>
      <w:r w:rsidR="00102196" w:rsidRPr="00360B0A" w:rsidDel="008948C5">
        <w:rPr>
          <w:rFonts w:ascii="Arial" w:hAnsi="Arial" w:cs="Arial"/>
          <w:szCs w:val="24"/>
        </w:rPr>
        <w:t xml:space="preserve"> applications must be submitted in </w:t>
      </w:r>
      <w:r w:rsidR="00CB2DC6" w:rsidRPr="00360B0A" w:rsidDel="008948C5">
        <w:rPr>
          <w:rFonts w:ascii="Arial" w:hAnsi="Arial" w:cs="Arial"/>
          <w:szCs w:val="24"/>
        </w:rPr>
        <w:t>SmartyG</w:t>
      </w:r>
      <w:r w:rsidR="00102196" w:rsidRPr="00360B0A" w:rsidDel="008948C5">
        <w:rPr>
          <w:rFonts w:ascii="Arial" w:hAnsi="Arial" w:cs="Arial"/>
          <w:szCs w:val="24"/>
        </w:rPr>
        <w:t>rants by their nominated ausp</w:t>
      </w:r>
      <w:r w:rsidR="00A61812" w:rsidRPr="00360B0A" w:rsidDel="008948C5">
        <w:rPr>
          <w:rFonts w:ascii="Arial" w:hAnsi="Arial" w:cs="Arial"/>
          <w:szCs w:val="24"/>
        </w:rPr>
        <w:t>ice organisation and under the auspice</w:t>
      </w:r>
      <w:r w:rsidR="00102196" w:rsidRPr="00360B0A" w:rsidDel="008948C5">
        <w:rPr>
          <w:rFonts w:ascii="Arial" w:hAnsi="Arial" w:cs="Arial"/>
          <w:szCs w:val="24"/>
        </w:rPr>
        <w:t xml:space="preserve"> email address</w:t>
      </w:r>
    </w:p>
    <w:p w14:paraId="24C9358B" w14:textId="15583C37" w:rsidR="00796321" w:rsidRDefault="00796321" w:rsidP="0006609B">
      <w:pPr>
        <w:rPr>
          <w:rFonts w:ascii="Arial" w:hAnsi="Arial" w:cs="Arial"/>
          <w:szCs w:val="24"/>
        </w:rPr>
      </w:pPr>
    </w:p>
    <w:p w14:paraId="750AD3A2" w14:textId="77777777" w:rsidR="00FF01EA" w:rsidRDefault="00FF01EA" w:rsidP="0006609B">
      <w:pPr>
        <w:rPr>
          <w:rFonts w:ascii="Arial" w:hAnsi="Arial" w:cs="Arial"/>
          <w:szCs w:val="24"/>
        </w:rPr>
      </w:pPr>
    </w:p>
    <w:p w14:paraId="3E6EDEA9" w14:textId="48958C06" w:rsidR="0006609B" w:rsidRDefault="0006609B" w:rsidP="0006609B">
      <w:pPr>
        <w:spacing w:before="160" w:after="160"/>
        <w:jc w:val="both"/>
        <w:rPr>
          <w:rFonts w:ascii="Arial" w:eastAsia="Calibri" w:hAnsi="Arial" w:cs="Arial"/>
          <w:b/>
          <w:sz w:val="32"/>
          <w:szCs w:val="32"/>
          <w:lang w:eastAsia="en-US"/>
        </w:rPr>
      </w:pPr>
      <w:proofErr w:type="spellStart"/>
      <w:r w:rsidRPr="0006609B">
        <w:rPr>
          <w:rFonts w:ascii="Arial" w:eastAsia="Calibri" w:hAnsi="Arial" w:cs="Arial"/>
          <w:b/>
          <w:sz w:val="32"/>
          <w:szCs w:val="32"/>
          <w:lang w:eastAsia="en-US"/>
        </w:rPr>
        <w:lastRenderedPageBreak/>
        <w:t>Auspicing</w:t>
      </w:r>
      <w:proofErr w:type="spellEnd"/>
      <w:r w:rsidRPr="0006609B">
        <w:rPr>
          <w:rFonts w:ascii="Arial" w:eastAsia="Calibri" w:hAnsi="Arial" w:cs="Arial"/>
          <w:b/>
          <w:sz w:val="32"/>
          <w:szCs w:val="32"/>
          <w:lang w:eastAsia="en-US"/>
        </w:rPr>
        <w:t xml:space="preserve"> of applications</w:t>
      </w:r>
    </w:p>
    <w:p w14:paraId="1C226E28" w14:textId="07B321A0" w:rsidR="008948C5" w:rsidRDefault="008948C5" w:rsidP="008948C5">
      <w:pPr>
        <w:rPr>
          <w:rFonts w:ascii="Arial" w:hAnsi="Arial" w:cs="Arial"/>
          <w:szCs w:val="24"/>
        </w:rPr>
      </w:pPr>
      <w:r w:rsidRPr="00E8523A">
        <w:rPr>
          <w:rFonts w:ascii="Arial" w:hAnsi="Arial" w:cs="Arial"/>
          <w:szCs w:val="24"/>
        </w:rPr>
        <w:t>Arts Queensland accepts applications to the First Nations Commissioning Fund made on your behalf by a</w:t>
      </w:r>
      <w:r>
        <w:rPr>
          <w:rFonts w:ascii="Arial" w:hAnsi="Arial" w:cs="Arial"/>
          <w:szCs w:val="24"/>
        </w:rPr>
        <w:t xml:space="preserve"> Queensland-based </w:t>
      </w:r>
      <w:r w:rsidRPr="00E8523A">
        <w:rPr>
          <w:rFonts w:ascii="Arial" w:hAnsi="Arial" w:cs="Arial"/>
          <w:szCs w:val="24"/>
        </w:rPr>
        <w:t xml:space="preserve">auspice organisation. </w:t>
      </w:r>
    </w:p>
    <w:p w14:paraId="3E60C8BE" w14:textId="77777777" w:rsidR="0006609B" w:rsidRPr="002A2AEB" w:rsidRDefault="0006609B" w:rsidP="00B36A0E">
      <w:pPr>
        <w:numPr>
          <w:ilvl w:val="0"/>
          <w:numId w:val="23"/>
        </w:numPr>
        <w:spacing w:line="259" w:lineRule="auto"/>
        <w:contextualSpacing/>
        <w:jc w:val="both"/>
        <w:rPr>
          <w:rFonts w:ascii="Arial" w:eastAsia="Calibri" w:hAnsi="Arial" w:cs="Arial"/>
          <w:szCs w:val="24"/>
          <w:lang w:eastAsia="en-US"/>
        </w:rPr>
      </w:pPr>
      <w:proofErr w:type="spellStart"/>
      <w:r w:rsidRPr="002A2AEB">
        <w:rPr>
          <w:rFonts w:ascii="Arial" w:eastAsia="Calibri" w:hAnsi="Arial" w:cs="Arial"/>
          <w:szCs w:val="24"/>
          <w:lang w:eastAsia="en-US"/>
        </w:rPr>
        <w:t>Auspicing</w:t>
      </w:r>
      <w:proofErr w:type="spellEnd"/>
      <w:r w:rsidRPr="002A2AEB">
        <w:rPr>
          <w:rFonts w:ascii="Arial" w:eastAsia="Calibri" w:hAnsi="Arial" w:cs="Arial"/>
          <w:szCs w:val="24"/>
          <w:lang w:eastAsia="en-US"/>
        </w:rPr>
        <w:t xml:space="preserve"> of applications is provided to assist in building capacity across the sector and enable access to grant funding for:</w:t>
      </w:r>
    </w:p>
    <w:p w14:paraId="26C75EC7" w14:textId="77777777" w:rsidR="00804A7B" w:rsidRDefault="0006609B" w:rsidP="00B36A0E">
      <w:pPr>
        <w:pStyle w:val="ListParagraph"/>
        <w:numPr>
          <w:ilvl w:val="0"/>
          <w:numId w:val="26"/>
        </w:numPr>
        <w:spacing w:line="259" w:lineRule="auto"/>
        <w:jc w:val="both"/>
        <w:rPr>
          <w:rFonts w:ascii="Arial" w:eastAsia="Calibri" w:hAnsi="Arial" w:cs="Arial"/>
          <w:szCs w:val="24"/>
          <w:lang w:eastAsia="en-US"/>
        </w:rPr>
      </w:pPr>
      <w:r w:rsidRPr="002A2AEB">
        <w:rPr>
          <w:rFonts w:ascii="Arial" w:eastAsia="Calibri" w:hAnsi="Arial" w:cs="Arial"/>
          <w:szCs w:val="24"/>
          <w:lang w:eastAsia="en-US"/>
        </w:rPr>
        <w:t>applicants without an ABN</w:t>
      </w:r>
    </w:p>
    <w:p w14:paraId="430FCA4A" w14:textId="2C170E1C" w:rsidR="0006609B" w:rsidRPr="002A2AEB" w:rsidRDefault="0006609B" w:rsidP="002A2AEB">
      <w:pPr>
        <w:pStyle w:val="ListParagraph"/>
        <w:numPr>
          <w:ilvl w:val="0"/>
          <w:numId w:val="26"/>
        </w:numPr>
        <w:spacing w:line="259" w:lineRule="auto"/>
        <w:jc w:val="both"/>
        <w:rPr>
          <w:rFonts w:ascii="Arial" w:eastAsia="Calibri" w:hAnsi="Arial" w:cs="Arial"/>
          <w:szCs w:val="24"/>
          <w:lang w:eastAsia="en-US"/>
        </w:rPr>
      </w:pPr>
      <w:proofErr w:type="gramStart"/>
      <w:r w:rsidRPr="004911D3">
        <w:rPr>
          <w:rFonts w:ascii="Arial" w:eastAsia="Calibri" w:hAnsi="Arial" w:cs="Arial"/>
          <w:szCs w:val="24"/>
          <w:lang w:eastAsia="en-US"/>
        </w:rPr>
        <w:t>new</w:t>
      </w:r>
      <w:proofErr w:type="gramEnd"/>
      <w:r w:rsidRPr="004911D3">
        <w:rPr>
          <w:rFonts w:ascii="Arial" w:eastAsia="Calibri" w:hAnsi="Arial" w:cs="Arial"/>
          <w:szCs w:val="24"/>
          <w:lang w:eastAsia="en-US"/>
        </w:rPr>
        <w:t xml:space="preserve"> applicants and/</w:t>
      </w:r>
      <w:r w:rsidRPr="002A2AEB">
        <w:rPr>
          <w:rFonts w:ascii="Arial" w:eastAsia="Calibri" w:hAnsi="Arial" w:cs="Arial"/>
          <w:szCs w:val="24"/>
          <w:lang w:eastAsia="en-US"/>
        </w:rPr>
        <w:t>or emerging artists/arts workers seeking to upskill in applying for grant funding</w:t>
      </w:r>
      <w:r w:rsidR="00802352">
        <w:rPr>
          <w:rFonts w:ascii="Arial" w:eastAsia="Calibri" w:hAnsi="Arial" w:cs="Arial"/>
          <w:szCs w:val="24"/>
          <w:lang w:eastAsia="en-US"/>
        </w:rPr>
        <w:t>.</w:t>
      </w:r>
      <w:r w:rsidRPr="002A2AEB">
        <w:rPr>
          <w:rFonts w:ascii="Arial" w:eastAsia="Calibri" w:hAnsi="Arial" w:cs="Arial"/>
          <w:szCs w:val="24"/>
          <w:lang w:eastAsia="en-US"/>
        </w:rPr>
        <w:t> </w:t>
      </w:r>
    </w:p>
    <w:p w14:paraId="4FD05F62" w14:textId="0936A79A" w:rsidR="0006609B" w:rsidRPr="002A2AEB" w:rsidRDefault="0006609B" w:rsidP="0006609B">
      <w:pPr>
        <w:numPr>
          <w:ilvl w:val="0"/>
          <w:numId w:val="23"/>
        </w:numPr>
        <w:spacing w:after="160" w:line="259" w:lineRule="auto"/>
        <w:contextualSpacing/>
        <w:jc w:val="both"/>
        <w:rPr>
          <w:rFonts w:ascii="Arial" w:eastAsia="Calibri" w:hAnsi="Arial" w:cs="Arial"/>
          <w:szCs w:val="24"/>
          <w:lang w:eastAsia="en-US"/>
        </w:rPr>
      </w:pPr>
      <w:r w:rsidRPr="008948C5">
        <w:rPr>
          <w:rFonts w:ascii="Arial" w:eastAsia="Calibri" w:hAnsi="Arial" w:cs="Arial"/>
          <w:szCs w:val="24"/>
          <w:lang w:eastAsia="en-US"/>
        </w:rPr>
        <w:t>Funding requested can include a fee for the auspice body as part of the project costs up to a maximum of $3,000</w:t>
      </w:r>
      <w:r w:rsidR="009D592E">
        <w:rPr>
          <w:rFonts w:ascii="Arial" w:eastAsia="Calibri" w:hAnsi="Arial" w:cs="Arial"/>
          <w:szCs w:val="24"/>
          <w:lang w:eastAsia="en-US"/>
        </w:rPr>
        <w:t xml:space="preserve"> (exclusive of GST)</w:t>
      </w:r>
      <w:r w:rsidRPr="008948C5">
        <w:rPr>
          <w:rFonts w:ascii="Arial" w:eastAsia="Calibri" w:hAnsi="Arial" w:cs="Arial"/>
          <w:szCs w:val="24"/>
          <w:lang w:eastAsia="en-US"/>
        </w:rPr>
        <w:t>.</w:t>
      </w:r>
      <w:r w:rsidRPr="002A2AEB">
        <w:rPr>
          <w:rFonts w:ascii="Arial" w:eastAsia="Calibri" w:hAnsi="Arial" w:cs="Arial"/>
          <w:szCs w:val="24"/>
          <w:lang w:eastAsia="en-US"/>
        </w:rPr>
        <w:t xml:space="preserve"> This fee is to assist the auspice body with the administration of the grant, and must be relevant to the service that will be provided to the applicant, which may include but is not limited to administration of the grant funds, accounting, funding acquittal, evaluation and marketing skills development.      </w:t>
      </w:r>
    </w:p>
    <w:p w14:paraId="07E81F07" w14:textId="7744F2BB" w:rsidR="0006609B" w:rsidRPr="002A2AEB" w:rsidRDefault="0006609B" w:rsidP="0006609B">
      <w:pPr>
        <w:numPr>
          <w:ilvl w:val="0"/>
          <w:numId w:val="23"/>
        </w:numPr>
        <w:spacing w:after="160" w:line="259" w:lineRule="auto"/>
        <w:contextualSpacing/>
        <w:jc w:val="both"/>
        <w:rPr>
          <w:rFonts w:ascii="Arial" w:eastAsia="Calibri" w:hAnsi="Arial" w:cs="Arial"/>
          <w:szCs w:val="24"/>
          <w:lang w:eastAsia="en-US"/>
        </w:rPr>
      </w:pPr>
      <w:r w:rsidRPr="002A2AEB">
        <w:rPr>
          <w:rFonts w:ascii="Arial" w:eastAsia="Calibri" w:hAnsi="Arial" w:cs="Arial"/>
          <w:szCs w:val="24"/>
          <w:lang w:eastAsia="en-US"/>
        </w:rPr>
        <w:t xml:space="preserve">Auspice bodies are not restricted </w:t>
      </w:r>
      <w:r w:rsidR="007810B3">
        <w:rPr>
          <w:rFonts w:ascii="Arial" w:eastAsia="Calibri" w:hAnsi="Arial" w:cs="Arial"/>
          <w:szCs w:val="24"/>
          <w:lang w:eastAsia="en-US"/>
        </w:rPr>
        <w:t>in</w:t>
      </w:r>
      <w:r w:rsidRPr="002A2AEB">
        <w:rPr>
          <w:rFonts w:ascii="Arial" w:eastAsia="Calibri" w:hAnsi="Arial" w:cs="Arial"/>
          <w:szCs w:val="24"/>
          <w:lang w:eastAsia="en-US"/>
        </w:rPr>
        <w:t xml:space="preserve"> the number of app</w:t>
      </w:r>
      <w:r w:rsidR="00B671CD" w:rsidRPr="004911D3">
        <w:rPr>
          <w:rFonts w:ascii="Arial" w:eastAsia="Calibri" w:hAnsi="Arial" w:cs="Arial"/>
          <w:szCs w:val="24"/>
          <w:lang w:eastAsia="en-US"/>
        </w:rPr>
        <w:t xml:space="preserve">lications </w:t>
      </w:r>
      <w:r w:rsidR="000B2AD9">
        <w:rPr>
          <w:rFonts w:ascii="Arial" w:eastAsia="Calibri" w:hAnsi="Arial" w:cs="Arial"/>
          <w:szCs w:val="24"/>
          <w:lang w:eastAsia="en-US"/>
        </w:rPr>
        <w:t>that</w:t>
      </w:r>
      <w:r w:rsidR="00B671CD" w:rsidRPr="004911D3">
        <w:rPr>
          <w:rFonts w:ascii="Arial" w:eastAsia="Calibri" w:hAnsi="Arial" w:cs="Arial"/>
          <w:szCs w:val="24"/>
          <w:lang w:eastAsia="en-US"/>
        </w:rPr>
        <w:t xml:space="preserve"> they auspice.</w:t>
      </w:r>
      <w:r w:rsidRPr="002A2AEB">
        <w:rPr>
          <w:rFonts w:ascii="Arial" w:eastAsia="Calibri" w:hAnsi="Arial" w:cs="Arial"/>
          <w:szCs w:val="24"/>
          <w:lang w:eastAsia="en-US"/>
        </w:rPr>
        <w:t xml:space="preserve"> </w:t>
      </w:r>
    </w:p>
    <w:p w14:paraId="6EFAFCA6" w14:textId="784CEB47" w:rsidR="0006609B" w:rsidRPr="002A2AEB" w:rsidRDefault="0006609B" w:rsidP="002A2AEB">
      <w:pPr>
        <w:numPr>
          <w:ilvl w:val="0"/>
          <w:numId w:val="23"/>
        </w:numPr>
        <w:spacing w:after="160" w:line="259" w:lineRule="auto"/>
        <w:contextualSpacing/>
        <w:jc w:val="both"/>
        <w:rPr>
          <w:rFonts w:ascii="Arial" w:eastAsia="Calibri" w:hAnsi="Arial" w:cs="Arial"/>
          <w:szCs w:val="24"/>
          <w:lang w:eastAsia="en-US"/>
        </w:rPr>
      </w:pPr>
      <w:r w:rsidRPr="002A2AEB">
        <w:rPr>
          <w:rFonts w:ascii="Arial" w:eastAsia="Calibri" w:hAnsi="Arial" w:cs="Arial"/>
          <w:szCs w:val="24"/>
          <w:lang w:eastAsia="en-US"/>
        </w:rPr>
        <w:t xml:space="preserve">Any changes required to a funding </w:t>
      </w:r>
      <w:r w:rsidR="009D592E">
        <w:rPr>
          <w:rFonts w:ascii="Arial" w:eastAsia="Calibri" w:hAnsi="Arial" w:cs="Arial"/>
          <w:szCs w:val="24"/>
          <w:lang w:eastAsia="en-US"/>
        </w:rPr>
        <w:t>arrangement</w:t>
      </w:r>
      <w:r w:rsidR="009D592E" w:rsidRPr="002A2AEB">
        <w:rPr>
          <w:rFonts w:ascii="Arial" w:eastAsia="Calibri" w:hAnsi="Arial" w:cs="Arial"/>
          <w:szCs w:val="24"/>
          <w:lang w:eastAsia="en-US"/>
        </w:rPr>
        <w:t xml:space="preserve"> </w:t>
      </w:r>
      <w:r w:rsidRPr="002A2AEB">
        <w:rPr>
          <w:rFonts w:ascii="Arial" w:eastAsia="Calibri" w:hAnsi="Arial" w:cs="Arial"/>
          <w:szCs w:val="24"/>
          <w:lang w:eastAsia="en-US"/>
        </w:rPr>
        <w:t xml:space="preserve">will need to be approved in writing by the auspice organisation. </w:t>
      </w:r>
    </w:p>
    <w:p w14:paraId="2DBB537B" w14:textId="705B9668" w:rsidR="0006609B" w:rsidRDefault="0006609B" w:rsidP="002A2AEB">
      <w:pPr>
        <w:numPr>
          <w:ilvl w:val="0"/>
          <w:numId w:val="23"/>
        </w:numPr>
        <w:spacing w:after="160" w:line="259" w:lineRule="auto"/>
        <w:contextualSpacing/>
        <w:jc w:val="both"/>
        <w:rPr>
          <w:rFonts w:ascii="Arial" w:eastAsia="Calibri" w:hAnsi="Arial" w:cs="Arial"/>
          <w:szCs w:val="24"/>
          <w:lang w:eastAsia="en-US"/>
        </w:rPr>
      </w:pPr>
      <w:r w:rsidRPr="002A2AEB">
        <w:rPr>
          <w:rFonts w:ascii="Arial" w:eastAsia="Calibri" w:hAnsi="Arial" w:cs="Arial"/>
          <w:szCs w:val="24"/>
          <w:lang w:eastAsia="en-US"/>
        </w:rPr>
        <w:t xml:space="preserve">If an applicant </w:t>
      </w:r>
      <w:r w:rsidR="00E54920" w:rsidRPr="004911D3">
        <w:rPr>
          <w:rFonts w:ascii="Arial" w:eastAsia="Calibri" w:hAnsi="Arial" w:cs="Arial"/>
          <w:szCs w:val="24"/>
          <w:lang w:eastAsia="en-US"/>
        </w:rPr>
        <w:t>begins an application in SmartyG</w:t>
      </w:r>
      <w:r w:rsidRPr="002A2AEB">
        <w:rPr>
          <w:rFonts w:ascii="Arial" w:eastAsia="Calibri" w:hAnsi="Arial" w:cs="Arial"/>
          <w:szCs w:val="24"/>
          <w:lang w:eastAsia="en-US"/>
        </w:rPr>
        <w:t xml:space="preserve">rants under their own email address they must contact Arts Queensland to change the online user to the auspice organisation’s email. The auspice organisation must submit the application and agree to the certification at the end of the application form. </w:t>
      </w:r>
    </w:p>
    <w:p w14:paraId="04A608AC" w14:textId="77777777" w:rsidR="00E54920" w:rsidRPr="002A2AEB" w:rsidRDefault="00E54920" w:rsidP="002A2AEB">
      <w:pPr>
        <w:spacing w:after="160" w:line="259" w:lineRule="auto"/>
        <w:ind w:left="1080"/>
        <w:contextualSpacing/>
        <w:jc w:val="both"/>
        <w:rPr>
          <w:rFonts w:ascii="Arial" w:eastAsia="Calibri" w:hAnsi="Arial" w:cs="Arial"/>
          <w:szCs w:val="24"/>
          <w:lang w:eastAsia="en-US"/>
        </w:rPr>
      </w:pPr>
    </w:p>
    <w:p w14:paraId="067E742C" w14:textId="77777777" w:rsidR="0006609B" w:rsidRPr="001606BE" w:rsidRDefault="0006609B" w:rsidP="0006609B">
      <w:pPr>
        <w:spacing w:after="160"/>
        <w:jc w:val="both"/>
        <w:rPr>
          <w:rFonts w:ascii="Arial" w:eastAsia="Calibri" w:hAnsi="Arial" w:cs="Arial"/>
          <w:b/>
          <w:sz w:val="32"/>
          <w:szCs w:val="32"/>
          <w:lang w:eastAsia="en-US"/>
        </w:rPr>
      </w:pPr>
      <w:r w:rsidRPr="001606BE">
        <w:rPr>
          <w:rFonts w:ascii="Arial" w:eastAsia="Calibri" w:hAnsi="Arial" w:cs="Arial"/>
          <w:b/>
          <w:sz w:val="32"/>
          <w:szCs w:val="32"/>
          <w:lang w:eastAsia="en-US"/>
        </w:rPr>
        <w:t>The auspice organisation must</w:t>
      </w:r>
    </w:p>
    <w:p w14:paraId="1FA27E7D" w14:textId="6152A86B" w:rsidR="00947B15" w:rsidRDefault="00947B15" w:rsidP="0006609B">
      <w:pPr>
        <w:numPr>
          <w:ilvl w:val="0"/>
          <w:numId w:val="23"/>
        </w:numPr>
        <w:spacing w:after="160" w:line="259" w:lineRule="auto"/>
        <w:contextualSpacing/>
        <w:jc w:val="both"/>
        <w:rPr>
          <w:rFonts w:ascii="Arial" w:eastAsia="Calibri" w:hAnsi="Arial" w:cs="Arial"/>
          <w:szCs w:val="24"/>
          <w:lang w:eastAsia="en-US"/>
        </w:rPr>
      </w:pPr>
      <w:r>
        <w:rPr>
          <w:rFonts w:ascii="Arial" w:eastAsia="Calibri" w:hAnsi="Arial" w:cs="Arial"/>
          <w:szCs w:val="24"/>
          <w:lang w:eastAsia="en-US"/>
        </w:rPr>
        <w:t>Be a Queensland-based organisation</w:t>
      </w:r>
      <w:r w:rsidR="00952894">
        <w:rPr>
          <w:rFonts w:ascii="Arial" w:eastAsia="Calibri" w:hAnsi="Arial" w:cs="Arial"/>
          <w:szCs w:val="24"/>
          <w:lang w:eastAsia="en-US"/>
        </w:rPr>
        <w:t>.</w:t>
      </w:r>
      <w:r>
        <w:rPr>
          <w:rFonts w:ascii="Arial" w:eastAsia="Calibri" w:hAnsi="Arial" w:cs="Arial"/>
          <w:szCs w:val="24"/>
          <w:lang w:eastAsia="en-US"/>
        </w:rPr>
        <w:t xml:space="preserve">  </w:t>
      </w:r>
    </w:p>
    <w:p w14:paraId="4F77B04E" w14:textId="2A6ACA4C" w:rsidR="0006609B" w:rsidRPr="001312D5" w:rsidRDefault="00D262BC" w:rsidP="00143D66">
      <w:pPr>
        <w:numPr>
          <w:ilvl w:val="0"/>
          <w:numId w:val="23"/>
        </w:numPr>
        <w:spacing w:after="160" w:line="259" w:lineRule="auto"/>
        <w:contextualSpacing/>
        <w:jc w:val="both"/>
        <w:rPr>
          <w:rFonts w:ascii="Arial" w:eastAsia="Calibri" w:hAnsi="Arial" w:cs="Arial"/>
          <w:szCs w:val="24"/>
          <w:lang w:eastAsia="en-US"/>
        </w:rPr>
      </w:pPr>
      <w:r w:rsidRPr="004911D3">
        <w:rPr>
          <w:rFonts w:ascii="Arial" w:eastAsia="Calibri" w:hAnsi="Arial" w:cs="Arial"/>
          <w:szCs w:val="24"/>
          <w:lang w:eastAsia="en-US"/>
        </w:rPr>
        <w:t>H</w:t>
      </w:r>
      <w:r w:rsidR="0006609B" w:rsidRPr="001312D5">
        <w:rPr>
          <w:rFonts w:ascii="Arial" w:eastAsia="Calibri" w:hAnsi="Arial" w:cs="Arial"/>
          <w:szCs w:val="24"/>
          <w:lang w:eastAsia="en-US"/>
        </w:rPr>
        <w:t>ave an active ABN</w:t>
      </w:r>
      <w:r w:rsidR="009B0E2F">
        <w:rPr>
          <w:rFonts w:ascii="Arial" w:eastAsia="Calibri" w:hAnsi="Arial" w:cs="Arial"/>
          <w:szCs w:val="24"/>
          <w:lang w:eastAsia="en-US"/>
        </w:rPr>
        <w:t xml:space="preserve"> and </w:t>
      </w:r>
      <w:r w:rsidR="0006609B" w:rsidRPr="001312D5">
        <w:rPr>
          <w:rFonts w:ascii="Arial" w:eastAsia="Calibri" w:hAnsi="Arial" w:cs="Arial"/>
          <w:szCs w:val="24"/>
          <w:lang w:eastAsia="en-US"/>
        </w:rPr>
        <w:t>bank account in the name of the auspice body.</w:t>
      </w:r>
    </w:p>
    <w:p w14:paraId="3DB385CA" w14:textId="10A9628C" w:rsidR="0006609B" w:rsidRPr="001312D5" w:rsidRDefault="00D262BC" w:rsidP="0006609B">
      <w:pPr>
        <w:numPr>
          <w:ilvl w:val="0"/>
          <w:numId w:val="23"/>
        </w:numPr>
        <w:spacing w:after="160" w:line="259" w:lineRule="auto"/>
        <w:contextualSpacing/>
        <w:jc w:val="both"/>
        <w:rPr>
          <w:rFonts w:ascii="Arial" w:eastAsia="Calibri" w:hAnsi="Arial" w:cs="Arial"/>
          <w:szCs w:val="24"/>
          <w:lang w:eastAsia="en-US"/>
        </w:rPr>
      </w:pPr>
      <w:r w:rsidRPr="004911D3">
        <w:rPr>
          <w:rFonts w:ascii="Arial" w:eastAsia="Calibri" w:hAnsi="Arial" w:cs="Arial"/>
          <w:szCs w:val="24"/>
          <w:lang w:eastAsia="en-US"/>
        </w:rPr>
        <w:t>Be</w:t>
      </w:r>
      <w:r w:rsidR="0006609B" w:rsidRPr="001312D5">
        <w:rPr>
          <w:rFonts w:ascii="Arial" w:eastAsia="Calibri" w:hAnsi="Arial" w:cs="Arial"/>
          <w:szCs w:val="24"/>
          <w:lang w:eastAsia="en-US"/>
        </w:rPr>
        <w:t xml:space="preserve"> a small to medium arts/cultural organisation previously funded by Arts Queensland since 1 January 2019</w:t>
      </w:r>
      <w:r w:rsidR="00597821">
        <w:rPr>
          <w:rFonts w:ascii="Arial" w:eastAsia="Calibri" w:hAnsi="Arial" w:cs="Arial"/>
          <w:szCs w:val="24"/>
          <w:lang w:eastAsia="en-US"/>
        </w:rPr>
        <w:t>,</w:t>
      </w:r>
      <w:r w:rsidR="00F445AC">
        <w:rPr>
          <w:rFonts w:ascii="Arial" w:eastAsia="Calibri" w:hAnsi="Arial" w:cs="Arial"/>
          <w:szCs w:val="24"/>
          <w:lang w:eastAsia="en-US"/>
        </w:rPr>
        <w:t xml:space="preserve"> </w:t>
      </w:r>
      <w:r w:rsidR="00597821">
        <w:rPr>
          <w:rFonts w:ascii="Arial" w:eastAsia="Calibri" w:hAnsi="Arial" w:cs="Arial"/>
          <w:szCs w:val="24"/>
          <w:lang w:eastAsia="en-US"/>
        </w:rPr>
        <w:t xml:space="preserve">an Arts Owned Company (AOC) or an Arts Statutory Body (ASB). </w:t>
      </w:r>
      <w:r w:rsidR="0006609B" w:rsidRPr="001312D5">
        <w:rPr>
          <w:rFonts w:ascii="Arial" w:eastAsia="Calibri" w:hAnsi="Arial" w:cs="Arial"/>
          <w:szCs w:val="24"/>
          <w:lang w:eastAsia="en-US"/>
        </w:rPr>
        <w:t xml:space="preserve"> </w:t>
      </w:r>
    </w:p>
    <w:p w14:paraId="2B206DFA" w14:textId="38A5424D" w:rsidR="0006609B" w:rsidRPr="001312D5" w:rsidRDefault="00D262BC" w:rsidP="0006609B">
      <w:pPr>
        <w:numPr>
          <w:ilvl w:val="0"/>
          <w:numId w:val="23"/>
        </w:numPr>
        <w:spacing w:after="160" w:line="259" w:lineRule="auto"/>
        <w:contextualSpacing/>
        <w:jc w:val="both"/>
        <w:rPr>
          <w:rFonts w:ascii="Arial" w:eastAsia="Calibri" w:hAnsi="Arial" w:cs="Arial"/>
          <w:szCs w:val="24"/>
          <w:lang w:eastAsia="en-US"/>
        </w:rPr>
      </w:pPr>
      <w:bookmarkStart w:id="0" w:name="_Hlk78388340"/>
      <w:r w:rsidRPr="004911D3">
        <w:rPr>
          <w:rFonts w:ascii="Arial" w:eastAsia="Calibri" w:hAnsi="Arial" w:cs="Arial"/>
          <w:szCs w:val="24"/>
          <w:lang w:eastAsia="en-US"/>
        </w:rPr>
        <w:t>Provide</w:t>
      </w:r>
      <w:r w:rsidR="0006609B" w:rsidRPr="001312D5">
        <w:rPr>
          <w:rFonts w:ascii="Arial" w:eastAsia="Calibri" w:hAnsi="Arial" w:cs="Arial"/>
          <w:szCs w:val="24"/>
          <w:lang w:eastAsia="en-US"/>
        </w:rPr>
        <w:t xml:space="preserve"> a signed letter by the authorised officer agreeing to support the applicant (who may be an individual, organisation or group who is unable to make an application on their own behalf) and manage any approved grant (further details below). The letter must detail the support to be provided to the applicant and certify that the auspice organisation will be responsible for ensuring the funding is paid to the applicant and applied toward the funded project efficiently and in accordance with the terms of the funding</w:t>
      </w:r>
      <w:bookmarkEnd w:id="0"/>
      <w:r w:rsidR="0006609B" w:rsidRPr="001312D5">
        <w:rPr>
          <w:rFonts w:ascii="Arial" w:eastAsia="Calibri" w:hAnsi="Arial" w:cs="Arial"/>
          <w:szCs w:val="24"/>
          <w:lang w:eastAsia="en-US"/>
        </w:rPr>
        <w:t xml:space="preserve">. </w:t>
      </w:r>
    </w:p>
    <w:p w14:paraId="1627D043" w14:textId="1E20F3C1" w:rsidR="0006609B" w:rsidRPr="001312D5" w:rsidRDefault="00D262BC" w:rsidP="0006609B">
      <w:pPr>
        <w:numPr>
          <w:ilvl w:val="0"/>
          <w:numId w:val="23"/>
        </w:numPr>
        <w:spacing w:after="160" w:line="259" w:lineRule="auto"/>
        <w:contextualSpacing/>
        <w:jc w:val="both"/>
        <w:rPr>
          <w:rFonts w:ascii="Arial" w:eastAsia="Calibri" w:hAnsi="Arial" w:cs="Arial"/>
          <w:szCs w:val="24"/>
          <w:lang w:eastAsia="en-US"/>
        </w:rPr>
      </w:pPr>
      <w:r w:rsidRPr="004911D3">
        <w:rPr>
          <w:rFonts w:ascii="Arial" w:eastAsia="Calibri" w:hAnsi="Arial" w:cs="Arial"/>
          <w:szCs w:val="24"/>
          <w:lang w:eastAsia="en-US"/>
        </w:rPr>
        <w:t>A</w:t>
      </w:r>
      <w:r w:rsidR="0006609B" w:rsidRPr="001312D5">
        <w:rPr>
          <w:rFonts w:ascii="Arial" w:eastAsia="Calibri" w:hAnsi="Arial" w:cs="Arial"/>
          <w:szCs w:val="24"/>
          <w:lang w:eastAsia="en-US"/>
        </w:rPr>
        <w:t xml:space="preserve">gree to support the applicant </w:t>
      </w:r>
      <w:bookmarkStart w:id="1" w:name="_Hlk78388401"/>
      <w:r w:rsidR="0006609B" w:rsidRPr="001312D5">
        <w:rPr>
          <w:rFonts w:ascii="Arial" w:eastAsia="Calibri" w:hAnsi="Arial" w:cs="Arial"/>
          <w:szCs w:val="24"/>
          <w:lang w:eastAsia="en-US"/>
        </w:rPr>
        <w:t>including to perform the funded project and comply with the funding agreement</w:t>
      </w:r>
      <w:bookmarkEnd w:id="1"/>
      <w:r w:rsidR="00D228BE">
        <w:rPr>
          <w:rFonts w:ascii="Arial" w:eastAsia="Calibri" w:hAnsi="Arial" w:cs="Arial"/>
          <w:szCs w:val="24"/>
          <w:lang w:eastAsia="en-US"/>
        </w:rPr>
        <w:t>.</w:t>
      </w:r>
    </w:p>
    <w:p w14:paraId="106D55E9" w14:textId="7148E9DA" w:rsidR="0006609B" w:rsidRPr="001312D5" w:rsidRDefault="00D262BC" w:rsidP="0006609B">
      <w:pPr>
        <w:numPr>
          <w:ilvl w:val="0"/>
          <w:numId w:val="23"/>
        </w:numPr>
        <w:spacing w:after="160" w:line="259" w:lineRule="auto"/>
        <w:contextualSpacing/>
        <w:jc w:val="both"/>
        <w:rPr>
          <w:rFonts w:ascii="Arial" w:eastAsia="Calibri" w:hAnsi="Arial" w:cs="Arial"/>
          <w:szCs w:val="24"/>
          <w:lang w:eastAsia="en-US"/>
        </w:rPr>
      </w:pPr>
      <w:r w:rsidRPr="004911D3">
        <w:rPr>
          <w:rFonts w:ascii="Arial" w:eastAsia="Calibri" w:hAnsi="Arial" w:cs="Arial"/>
          <w:szCs w:val="24"/>
          <w:lang w:eastAsia="en-US"/>
        </w:rPr>
        <w:t>Submit</w:t>
      </w:r>
      <w:r w:rsidR="0006609B" w:rsidRPr="001312D5">
        <w:rPr>
          <w:rFonts w:ascii="Arial" w:eastAsia="Calibri" w:hAnsi="Arial" w:cs="Arial"/>
          <w:szCs w:val="24"/>
          <w:lang w:eastAsia="en-US"/>
        </w:rPr>
        <w:t xml:space="preserve"> the application on behalf of the applicant (individual, organisation or group) </w:t>
      </w:r>
      <w:bookmarkStart w:id="2" w:name="_Hlk78388479"/>
      <w:r w:rsidR="0006609B" w:rsidRPr="001312D5">
        <w:rPr>
          <w:rFonts w:ascii="Arial" w:eastAsia="Calibri" w:hAnsi="Arial" w:cs="Arial"/>
          <w:szCs w:val="24"/>
          <w:lang w:eastAsia="en-US"/>
        </w:rPr>
        <w:t xml:space="preserve">and complete the certification on the application </w:t>
      </w:r>
      <w:r w:rsidR="00AC26E2">
        <w:rPr>
          <w:rFonts w:ascii="Arial" w:eastAsia="Calibri" w:hAnsi="Arial" w:cs="Arial"/>
          <w:szCs w:val="24"/>
          <w:lang w:eastAsia="en-US"/>
        </w:rPr>
        <w:t xml:space="preserve">and acquittal </w:t>
      </w:r>
      <w:r w:rsidR="0006609B" w:rsidRPr="001312D5">
        <w:rPr>
          <w:rFonts w:ascii="Arial" w:eastAsia="Calibri" w:hAnsi="Arial" w:cs="Arial"/>
          <w:szCs w:val="24"/>
          <w:lang w:eastAsia="en-US"/>
        </w:rPr>
        <w:t>form</w:t>
      </w:r>
      <w:bookmarkEnd w:id="2"/>
      <w:r w:rsidR="00AC26E2">
        <w:rPr>
          <w:rFonts w:ascii="Arial" w:eastAsia="Calibri" w:hAnsi="Arial" w:cs="Arial"/>
          <w:szCs w:val="24"/>
          <w:lang w:eastAsia="en-US"/>
        </w:rPr>
        <w:t>s</w:t>
      </w:r>
      <w:r w:rsidR="0006609B" w:rsidRPr="001312D5">
        <w:rPr>
          <w:rFonts w:ascii="Arial" w:eastAsia="Calibri" w:hAnsi="Arial" w:cs="Arial"/>
          <w:szCs w:val="24"/>
          <w:lang w:eastAsia="en-US"/>
        </w:rPr>
        <w:t>.</w:t>
      </w:r>
    </w:p>
    <w:p w14:paraId="4D858EA1" w14:textId="1D6CB3B9" w:rsidR="0006609B" w:rsidRDefault="00D262BC" w:rsidP="0006609B">
      <w:pPr>
        <w:numPr>
          <w:ilvl w:val="0"/>
          <w:numId w:val="23"/>
        </w:numPr>
        <w:spacing w:after="160" w:line="259" w:lineRule="auto"/>
        <w:contextualSpacing/>
        <w:jc w:val="both"/>
        <w:rPr>
          <w:rFonts w:ascii="Arial" w:eastAsia="Calibri" w:hAnsi="Arial" w:cs="Arial"/>
          <w:szCs w:val="24"/>
          <w:lang w:eastAsia="en-US"/>
        </w:rPr>
      </w:pPr>
      <w:r w:rsidRPr="004911D3">
        <w:rPr>
          <w:rFonts w:ascii="Arial" w:eastAsia="Calibri" w:hAnsi="Arial" w:cs="Arial"/>
          <w:szCs w:val="24"/>
          <w:lang w:eastAsia="en-US"/>
        </w:rPr>
        <w:t>Have</w:t>
      </w:r>
      <w:r w:rsidR="0006609B" w:rsidRPr="001312D5">
        <w:rPr>
          <w:rFonts w:ascii="Arial" w:eastAsia="Calibri" w:hAnsi="Arial" w:cs="Arial"/>
          <w:szCs w:val="24"/>
          <w:lang w:eastAsia="en-US"/>
        </w:rPr>
        <w:t xml:space="preserve"> satisfied the reporting requirements of any previous Arts Queensland funding.</w:t>
      </w:r>
    </w:p>
    <w:p w14:paraId="431DDC78" w14:textId="77777777" w:rsidR="00D262BC" w:rsidRPr="001312D5" w:rsidRDefault="00D262BC" w:rsidP="001312D5">
      <w:pPr>
        <w:spacing w:after="160" w:line="259" w:lineRule="auto"/>
        <w:ind w:left="1080"/>
        <w:contextualSpacing/>
        <w:jc w:val="both"/>
        <w:rPr>
          <w:rFonts w:ascii="Arial" w:eastAsia="Calibri" w:hAnsi="Arial" w:cs="Arial"/>
          <w:szCs w:val="24"/>
          <w:lang w:eastAsia="en-US"/>
        </w:rPr>
      </w:pPr>
    </w:p>
    <w:p w14:paraId="765EEBDB" w14:textId="77777777" w:rsidR="00C901E0" w:rsidRPr="00E8523A" w:rsidRDefault="00C901E0" w:rsidP="001C7FF6">
      <w:pPr>
        <w:rPr>
          <w:rFonts w:ascii="Arial" w:hAnsi="Arial" w:cs="Arial"/>
          <w:szCs w:val="24"/>
        </w:rPr>
      </w:pPr>
    </w:p>
    <w:p w14:paraId="229BB87D" w14:textId="5C70D1B2" w:rsidR="00957D1D" w:rsidRPr="00E8523A" w:rsidRDefault="00957D1D" w:rsidP="00F67CC3">
      <w:pPr>
        <w:ind w:left="360" w:hanging="360"/>
        <w:rPr>
          <w:rFonts w:ascii="Arial" w:hAnsi="Arial" w:cs="Arial"/>
          <w:szCs w:val="24"/>
        </w:rPr>
      </w:pPr>
      <w:r w:rsidRPr="00E8523A">
        <w:rPr>
          <w:rFonts w:ascii="Arial" w:hAnsi="Arial" w:cs="Arial"/>
          <w:szCs w:val="24"/>
        </w:rPr>
        <w:t xml:space="preserve">The following are </w:t>
      </w:r>
      <w:r w:rsidRPr="00F67CC3">
        <w:rPr>
          <w:rFonts w:ascii="Arial" w:hAnsi="Arial" w:cs="Arial"/>
          <w:b/>
          <w:szCs w:val="24"/>
        </w:rPr>
        <w:t>ineligible</w:t>
      </w:r>
      <w:r w:rsidRPr="00E8523A">
        <w:rPr>
          <w:rFonts w:ascii="Arial" w:hAnsi="Arial" w:cs="Arial"/>
          <w:szCs w:val="24"/>
        </w:rPr>
        <w:t xml:space="preserve"> for funding support</w:t>
      </w:r>
      <w:r w:rsidR="00E201F9" w:rsidRPr="00E8523A">
        <w:rPr>
          <w:rFonts w:ascii="Arial" w:hAnsi="Arial" w:cs="Arial"/>
          <w:szCs w:val="24"/>
        </w:rPr>
        <w:t>:</w:t>
      </w:r>
    </w:p>
    <w:p w14:paraId="1E59659F" w14:textId="5F6051E1" w:rsidR="00957D1D" w:rsidRPr="002A2AEB" w:rsidRDefault="00957D1D" w:rsidP="008E00D3">
      <w:pPr>
        <w:pStyle w:val="ListParagraph"/>
        <w:numPr>
          <w:ilvl w:val="0"/>
          <w:numId w:val="3"/>
        </w:numPr>
        <w:rPr>
          <w:rFonts w:ascii="Arial" w:hAnsi="Arial" w:cs="Arial"/>
          <w:szCs w:val="24"/>
        </w:rPr>
      </w:pPr>
      <w:r w:rsidRPr="00E8523A">
        <w:rPr>
          <w:rFonts w:ascii="Arial" w:hAnsi="Arial" w:cs="Arial"/>
          <w:szCs w:val="24"/>
        </w:rPr>
        <w:t xml:space="preserve">Current Arts Queensland employees or former employees who ceased employment less than six months before applying. Employees of Arts Statutory Bodies and the Department </w:t>
      </w:r>
      <w:r w:rsidR="00980C81" w:rsidRPr="00E8523A">
        <w:rPr>
          <w:rFonts w:ascii="Arial" w:hAnsi="Arial" w:cs="Arial"/>
          <w:szCs w:val="24"/>
        </w:rPr>
        <w:t>of Communities, Housing and Digital Economy</w:t>
      </w:r>
      <w:r w:rsidRPr="00E8523A">
        <w:rPr>
          <w:rFonts w:ascii="Arial" w:hAnsi="Arial" w:cs="Arial"/>
          <w:szCs w:val="24"/>
        </w:rPr>
        <w:t xml:space="preserve"> should </w:t>
      </w:r>
      <w:r w:rsidRPr="004911D3">
        <w:rPr>
          <w:rFonts w:ascii="Arial" w:hAnsi="Arial" w:cs="Arial"/>
          <w:szCs w:val="24"/>
        </w:rPr>
        <w:t>consult the ‘Important Information for Applicants’ document before applying.</w:t>
      </w:r>
    </w:p>
    <w:p w14:paraId="78FDF348" w14:textId="745B3CFB" w:rsidR="00EF236A" w:rsidRDefault="00957D1D" w:rsidP="008E00D3">
      <w:pPr>
        <w:pStyle w:val="ListParagraph"/>
        <w:numPr>
          <w:ilvl w:val="0"/>
          <w:numId w:val="3"/>
        </w:numPr>
        <w:rPr>
          <w:rFonts w:ascii="Arial" w:hAnsi="Arial" w:cs="Arial"/>
          <w:szCs w:val="24"/>
        </w:rPr>
      </w:pPr>
      <w:r w:rsidRPr="00BB00E1">
        <w:rPr>
          <w:rFonts w:ascii="Arial" w:hAnsi="Arial" w:cs="Arial"/>
          <w:szCs w:val="24"/>
        </w:rPr>
        <w:t xml:space="preserve">Applicants receiving investment through Arts Queensland’s </w:t>
      </w:r>
      <w:r w:rsidR="000C797E">
        <w:rPr>
          <w:rFonts w:ascii="Arial" w:hAnsi="Arial" w:cs="Arial"/>
          <w:szCs w:val="24"/>
        </w:rPr>
        <w:t>multi-year operational funding (</w:t>
      </w:r>
      <w:r w:rsidRPr="00BB00E1">
        <w:rPr>
          <w:rFonts w:ascii="Arial" w:hAnsi="Arial" w:cs="Arial"/>
          <w:szCs w:val="24"/>
        </w:rPr>
        <w:t>Organisation</w:t>
      </w:r>
      <w:r w:rsidR="000C797E">
        <w:rPr>
          <w:rFonts w:ascii="Arial" w:hAnsi="Arial" w:cs="Arial"/>
          <w:szCs w:val="24"/>
        </w:rPr>
        <w:t>s</w:t>
      </w:r>
      <w:r w:rsidRPr="00BB00E1">
        <w:rPr>
          <w:rFonts w:ascii="Arial" w:hAnsi="Arial" w:cs="Arial"/>
          <w:szCs w:val="24"/>
        </w:rPr>
        <w:t xml:space="preserve"> </w:t>
      </w:r>
      <w:r w:rsidRPr="00F67D40">
        <w:rPr>
          <w:rFonts w:ascii="Arial" w:hAnsi="Arial" w:cs="Arial"/>
          <w:szCs w:val="24"/>
        </w:rPr>
        <w:t>Fund</w:t>
      </w:r>
      <w:r w:rsidR="000C797E">
        <w:rPr>
          <w:rFonts w:ascii="Arial" w:hAnsi="Arial" w:cs="Arial"/>
          <w:szCs w:val="24"/>
        </w:rPr>
        <w:t>, First Nations Pathways, Indigenous Art Centre multi-year, and Indigenous Art Centre Launch Fund</w:t>
      </w:r>
      <w:r w:rsidR="00463542">
        <w:rPr>
          <w:rFonts w:ascii="Arial" w:hAnsi="Arial" w:cs="Arial"/>
          <w:szCs w:val="24"/>
        </w:rPr>
        <w:t xml:space="preserve">) </w:t>
      </w:r>
      <w:r w:rsidR="00463542" w:rsidRPr="00F67D40">
        <w:rPr>
          <w:rFonts w:ascii="Arial" w:hAnsi="Arial" w:cs="Arial"/>
          <w:szCs w:val="24"/>
        </w:rPr>
        <w:t>who</w:t>
      </w:r>
      <w:r w:rsidRPr="00F67D40">
        <w:rPr>
          <w:rFonts w:ascii="Arial" w:hAnsi="Arial" w:cs="Arial"/>
          <w:szCs w:val="24"/>
        </w:rPr>
        <w:t xml:space="preserve"> are unable to demonstrate how the project differs f</w:t>
      </w:r>
      <w:r w:rsidRPr="004911D3">
        <w:rPr>
          <w:rFonts w:ascii="Arial" w:hAnsi="Arial" w:cs="Arial"/>
          <w:szCs w:val="24"/>
        </w:rPr>
        <w:t>rom core busine</w:t>
      </w:r>
      <w:r w:rsidRPr="00BB2942">
        <w:rPr>
          <w:rFonts w:ascii="Arial" w:hAnsi="Arial" w:cs="Arial"/>
          <w:szCs w:val="24"/>
        </w:rPr>
        <w:t>ss activities.</w:t>
      </w:r>
    </w:p>
    <w:p w14:paraId="2E6557EC" w14:textId="77777777" w:rsidR="008948C5" w:rsidRDefault="008948C5" w:rsidP="00423E6D">
      <w:pPr>
        <w:rPr>
          <w:rFonts w:ascii="Arial" w:hAnsi="Arial" w:cs="Arial"/>
          <w:b/>
          <w:sz w:val="32"/>
          <w:szCs w:val="32"/>
        </w:rPr>
      </w:pPr>
    </w:p>
    <w:p w14:paraId="2A486213" w14:textId="75A3F7C6" w:rsidR="00EF236A" w:rsidRPr="00E8523A" w:rsidRDefault="00A23B1B" w:rsidP="00423E6D">
      <w:pPr>
        <w:rPr>
          <w:rFonts w:ascii="Arial" w:hAnsi="Arial" w:cs="Arial"/>
          <w:b/>
          <w:sz w:val="32"/>
          <w:szCs w:val="32"/>
        </w:rPr>
      </w:pPr>
      <w:r w:rsidRPr="00E8523A">
        <w:rPr>
          <w:rFonts w:ascii="Arial" w:hAnsi="Arial" w:cs="Arial"/>
          <w:b/>
          <w:sz w:val="32"/>
          <w:szCs w:val="32"/>
        </w:rPr>
        <w:t>What can you apply for?</w:t>
      </w:r>
    </w:p>
    <w:p w14:paraId="35E736B7" w14:textId="77777777" w:rsidR="00EF236A" w:rsidRPr="00E8523A" w:rsidRDefault="00EF236A" w:rsidP="00423E6D">
      <w:pPr>
        <w:rPr>
          <w:rFonts w:ascii="Arial" w:hAnsi="Arial" w:cs="Arial"/>
          <w:b/>
          <w:szCs w:val="24"/>
        </w:rPr>
      </w:pPr>
    </w:p>
    <w:p w14:paraId="28A6DEFC" w14:textId="0D3214E9" w:rsidR="00903C49" w:rsidRPr="00E8523A" w:rsidRDefault="00903C49" w:rsidP="00423E6D">
      <w:pPr>
        <w:rPr>
          <w:rFonts w:ascii="Arial" w:hAnsi="Arial" w:cs="Arial"/>
          <w:szCs w:val="24"/>
        </w:rPr>
      </w:pPr>
      <w:r w:rsidRPr="00E8523A">
        <w:rPr>
          <w:rFonts w:ascii="Arial" w:hAnsi="Arial" w:cs="Arial"/>
          <w:szCs w:val="24"/>
        </w:rPr>
        <w:t xml:space="preserve">You can apply for funding to contribute to the commissioning, development and presentation of new First Nations works by Aboriginal and Torres Strait Islander </w:t>
      </w:r>
      <w:r w:rsidR="0081024F" w:rsidRPr="00E8523A">
        <w:rPr>
          <w:rFonts w:ascii="Arial" w:hAnsi="Arial" w:cs="Arial"/>
          <w:szCs w:val="24"/>
        </w:rPr>
        <w:t>p</w:t>
      </w:r>
      <w:r w:rsidRPr="00E8523A">
        <w:rPr>
          <w:rFonts w:ascii="Arial" w:hAnsi="Arial" w:cs="Arial"/>
          <w:szCs w:val="24"/>
        </w:rPr>
        <w:t>eoples, organisations, collectives or communities.</w:t>
      </w:r>
    </w:p>
    <w:p w14:paraId="70E93857" w14:textId="77777777" w:rsidR="00903C49" w:rsidRPr="00E8523A" w:rsidRDefault="00903C49" w:rsidP="00423E6D">
      <w:pPr>
        <w:rPr>
          <w:rFonts w:ascii="Arial" w:hAnsi="Arial" w:cs="Arial"/>
          <w:szCs w:val="24"/>
        </w:rPr>
      </w:pPr>
    </w:p>
    <w:p w14:paraId="24C53CB8" w14:textId="77777777" w:rsidR="00903C49" w:rsidRPr="00E8523A" w:rsidRDefault="00903C49" w:rsidP="00423E6D">
      <w:pPr>
        <w:rPr>
          <w:rFonts w:ascii="Arial" w:hAnsi="Arial" w:cs="Arial"/>
          <w:szCs w:val="24"/>
        </w:rPr>
      </w:pPr>
      <w:r w:rsidRPr="00E8523A">
        <w:rPr>
          <w:rFonts w:ascii="Arial" w:hAnsi="Arial" w:cs="Arial"/>
          <w:szCs w:val="24"/>
        </w:rPr>
        <w:t>Funded activity may include:</w:t>
      </w:r>
    </w:p>
    <w:p w14:paraId="3DB72A26" w14:textId="664F9F7A" w:rsidR="00903C49" w:rsidRPr="00E8523A" w:rsidRDefault="00903C49" w:rsidP="000B2AD9">
      <w:pPr>
        <w:pStyle w:val="ListParagraph"/>
        <w:numPr>
          <w:ilvl w:val="0"/>
          <w:numId w:val="32"/>
        </w:numPr>
        <w:rPr>
          <w:rFonts w:ascii="Arial" w:hAnsi="Arial" w:cs="Arial"/>
          <w:szCs w:val="24"/>
        </w:rPr>
      </w:pPr>
      <w:r w:rsidRPr="00E8523A">
        <w:rPr>
          <w:rFonts w:ascii="Arial" w:hAnsi="Arial" w:cs="Arial"/>
          <w:szCs w:val="24"/>
        </w:rPr>
        <w:t>commissioning of high-quality visual arts, mixed media or performance works by Aboriginal and</w:t>
      </w:r>
      <w:r w:rsidR="00065A16">
        <w:rPr>
          <w:rFonts w:ascii="Arial" w:hAnsi="Arial" w:cs="Arial"/>
          <w:szCs w:val="24"/>
        </w:rPr>
        <w:t>/or</w:t>
      </w:r>
      <w:r w:rsidRPr="00E8523A">
        <w:rPr>
          <w:rFonts w:ascii="Arial" w:hAnsi="Arial" w:cs="Arial"/>
          <w:szCs w:val="24"/>
        </w:rPr>
        <w:t xml:space="preserve"> </w:t>
      </w:r>
      <w:r w:rsidR="00243EDA" w:rsidRPr="00E8523A">
        <w:rPr>
          <w:rFonts w:ascii="Arial" w:hAnsi="Arial" w:cs="Arial"/>
          <w:szCs w:val="24"/>
        </w:rPr>
        <w:t>Torres Strait Islander artists and organisations</w:t>
      </w:r>
    </w:p>
    <w:p w14:paraId="36D8BC56" w14:textId="0D8F9341" w:rsidR="00903C49" w:rsidRPr="00E8523A" w:rsidRDefault="00903C49" w:rsidP="000B2AD9">
      <w:pPr>
        <w:pStyle w:val="ListParagraph"/>
        <w:numPr>
          <w:ilvl w:val="0"/>
          <w:numId w:val="32"/>
        </w:numPr>
        <w:rPr>
          <w:rFonts w:ascii="Arial" w:hAnsi="Arial" w:cs="Arial"/>
          <w:szCs w:val="24"/>
        </w:rPr>
      </w:pPr>
      <w:r w:rsidRPr="00E8523A">
        <w:rPr>
          <w:rFonts w:ascii="Arial" w:hAnsi="Arial" w:cs="Arial"/>
          <w:szCs w:val="24"/>
        </w:rPr>
        <w:t xml:space="preserve">creative development of emerging Indigenous works  </w:t>
      </w:r>
    </w:p>
    <w:p w14:paraId="33BE027D" w14:textId="1B240F57" w:rsidR="00903C49" w:rsidRPr="00E8523A" w:rsidRDefault="00903C49" w:rsidP="000B2AD9">
      <w:pPr>
        <w:pStyle w:val="ListParagraph"/>
        <w:numPr>
          <w:ilvl w:val="0"/>
          <w:numId w:val="32"/>
        </w:numPr>
        <w:rPr>
          <w:rFonts w:ascii="Arial" w:hAnsi="Arial" w:cs="Arial"/>
          <w:szCs w:val="24"/>
        </w:rPr>
      </w:pPr>
      <w:r w:rsidRPr="00E8523A">
        <w:rPr>
          <w:rFonts w:ascii="Arial" w:hAnsi="Arial" w:cs="Arial"/>
          <w:szCs w:val="24"/>
        </w:rPr>
        <w:t>professional fees for key First Nations creatives including cultural consultants, writers, designers, artists, directors, choreographers, dramaturgs, performers and other lead artists and arts workers</w:t>
      </w:r>
    </w:p>
    <w:p w14:paraId="1B7247AF" w14:textId="4C07BD90" w:rsidR="00903C49" w:rsidRPr="00E8523A" w:rsidRDefault="00903C49" w:rsidP="000B2AD9">
      <w:pPr>
        <w:pStyle w:val="ListParagraph"/>
        <w:numPr>
          <w:ilvl w:val="0"/>
          <w:numId w:val="32"/>
        </w:numPr>
        <w:rPr>
          <w:rFonts w:ascii="Arial" w:hAnsi="Arial" w:cs="Arial"/>
          <w:szCs w:val="24"/>
        </w:rPr>
      </w:pPr>
      <w:r w:rsidRPr="00E8523A">
        <w:rPr>
          <w:rFonts w:ascii="Arial" w:hAnsi="Arial" w:cs="Arial"/>
          <w:szCs w:val="24"/>
        </w:rPr>
        <w:t>Aboriginal and</w:t>
      </w:r>
      <w:r w:rsidR="00D77614">
        <w:rPr>
          <w:rFonts w:ascii="Arial" w:hAnsi="Arial" w:cs="Arial"/>
          <w:szCs w:val="24"/>
        </w:rPr>
        <w:t>/or</w:t>
      </w:r>
      <w:r w:rsidRPr="00E8523A">
        <w:rPr>
          <w:rFonts w:ascii="Arial" w:hAnsi="Arial" w:cs="Arial"/>
          <w:szCs w:val="24"/>
        </w:rPr>
        <w:t xml:space="preserve"> Torres Strait Islander emerging festivals or events in Queensland communities  </w:t>
      </w:r>
    </w:p>
    <w:p w14:paraId="2236FF21" w14:textId="0339D927" w:rsidR="00E904B2" w:rsidRPr="00E8523A" w:rsidRDefault="00903C49" w:rsidP="000B2AD9">
      <w:pPr>
        <w:pStyle w:val="ListParagraph"/>
        <w:numPr>
          <w:ilvl w:val="0"/>
          <w:numId w:val="32"/>
        </w:numPr>
        <w:rPr>
          <w:rFonts w:ascii="Arial" w:hAnsi="Arial" w:cs="Arial"/>
          <w:szCs w:val="24"/>
        </w:rPr>
      </w:pPr>
      <w:r w:rsidRPr="007B5C8B">
        <w:rPr>
          <w:rFonts w:ascii="Arial" w:hAnsi="Arial" w:cs="Arial"/>
          <w:szCs w:val="24"/>
        </w:rPr>
        <w:t>costs towards artistic collaboration between Indigenous arts</w:t>
      </w:r>
      <w:r w:rsidR="00147073" w:rsidRPr="007B5C8B">
        <w:rPr>
          <w:rFonts w:ascii="Arial" w:hAnsi="Arial" w:cs="Arial"/>
          <w:szCs w:val="24"/>
        </w:rPr>
        <w:t xml:space="preserve"> practitioners</w:t>
      </w:r>
      <w:r w:rsidRPr="007B5C8B">
        <w:rPr>
          <w:rFonts w:ascii="Arial" w:hAnsi="Arial" w:cs="Arial"/>
          <w:szCs w:val="24"/>
        </w:rPr>
        <w:t xml:space="preserve"> and a nationally or internationally significant artist or company</w:t>
      </w:r>
      <w:r w:rsidR="00E904B2">
        <w:rPr>
          <w:rFonts w:ascii="Arial" w:hAnsi="Arial" w:cs="Arial"/>
          <w:szCs w:val="24"/>
        </w:rPr>
        <w:t xml:space="preserve"> </w:t>
      </w:r>
    </w:p>
    <w:p w14:paraId="6FB5CDED" w14:textId="57AB537D" w:rsidR="00E904B2" w:rsidRPr="008948C5" w:rsidRDefault="00903C49" w:rsidP="000B2AD9">
      <w:pPr>
        <w:pStyle w:val="ListParagraph"/>
        <w:numPr>
          <w:ilvl w:val="0"/>
          <w:numId w:val="32"/>
        </w:numPr>
        <w:rPr>
          <w:rFonts w:ascii="Arial" w:hAnsi="Arial" w:cs="Arial"/>
          <w:sz w:val="32"/>
          <w:szCs w:val="32"/>
        </w:rPr>
      </w:pPr>
      <w:proofErr w:type="gramStart"/>
      <w:r w:rsidRPr="005D490E">
        <w:rPr>
          <w:rFonts w:ascii="Arial" w:hAnsi="Arial" w:cs="Arial"/>
          <w:szCs w:val="24"/>
        </w:rPr>
        <w:t>purchas</w:t>
      </w:r>
      <w:r w:rsidR="000B2AD9">
        <w:rPr>
          <w:rFonts w:ascii="Arial" w:hAnsi="Arial" w:cs="Arial"/>
          <w:szCs w:val="24"/>
        </w:rPr>
        <w:t>ing</w:t>
      </w:r>
      <w:proofErr w:type="gramEnd"/>
      <w:r w:rsidRPr="005D490E">
        <w:rPr>
          <w:rFonts w:ascii="Arial" w:hAnsi="Arial" w:cs="Arial"/>
          <w:szCs w:val="24"/>
        </w:rPr>
        <w:t xml:space="preserve"> of equipment </w:t>
      </w:r>
      <w:r w:rsidR="00147073" w:rsidRPr="005D490E">
        <w:rPr>
          <w:rFonts w:ascii="Arial" w:hAnsi="Arial" w:cs="Arial"/>
          <w:szCs w:val="24"/>
        </w:rPr>
        <w:t xml:space="preserve">to deliver </w:t>
      </w:r>
      <w:r w:rsidRPr="005D490E">
        <w:rPr>
          <w:rFonts w:ascii="Arial" w:hAnsi="Arial" w:cs="Arial"/>
          <w:szCs w:val="24"/>
        </w:rPr>
        <w:t>your project (up to $3,000</w:t>
      </w:r>
      <w:r w:rsidR="00AA6E9D">
        <w:rPr>
          <w:rFonts w:ascii="Arial" w:hAnsi="Arial" w:cs="Arial"/>
          <w:szCs w:val="24"/>
        </w:rPr>
        <w:t xml:space="preserve"> exclusive of GST</w:t>
      </w:r>
      <w:r w:rsidRPr="005D490E">
        <w:rPr>
          <w:rFonts w:ascii="Arial" w:hAnsi="Arial" w:cs="Arial"/>
          <w:szCs w:val="24"/>
        </w:rPr>
        <w:t>).</w:t>
      </w:r>
    </w:p>
    <w:p w14:paraId="29A25BDB" w14:textId="724A83B5" w:rsidR="00CD788C" w:rsidRDefault="00A8324E" w:rsidP="00423E6D">
      <w:pPr>
        <w:rPr>
          <w:rFonts w:ascii="Arial" w:hAnsi="Arial" w:cs="Arial"/>
          <w:b/>
          <w:sz w:val="32"/>
          <w:szCs w:val="32"/>
        </w:rPr>
      </w:pPr>
      <w:r w:rsidRPr="008948C5">
        <w:rPr>
          <w:rFonts w:ascii="Arial" w:hAnsi="Arial" w:cs="Arial"/>
          <w:szCs w:val="24"/>
        </w:rPr>
        <w:br/>
      </w:r>
      <w:r w:rsidR="00912426" w:rsidRPr="00912426">
        <w:rPr>
          <w:rFonts w:ascii="Arial" w:hAnsi="Arial" w:cs="Arial"/>
          <w:szCs w:val="24"/>
        </w:rPr>
        <w:t xml:space="preserve">Applicants who will be working with children, youth </w:t>
      </w:r>
      <w:r w:rsidR="00BC0466">
        <w:rPr>
          <w:rFonts w:ascii="Arial" w:hAnsi="Arial" w:cs="Arial"/>
          <w:szCs w:val="24"/>
        </w:rPr>
        <w:t>and/</w:t>
      </w:r>
      <w:r w:rsidR="00912426" w:rsidRPr="00912426">
        <w:rPr>
          <w:rFonts w:ascii="Arial" w:hAnsi="Arial" w:cs="Arial"/>
          <w:szCs w:val="24"/>
        </w:rPr>
        <w:t xml:space="preserve">or school/community groups involving children must demonstrate how it will meet all necessary Queensland Government legislative requirements for working with children and young people, including for example, the </w:t>
      </w:r>
      <w:r w:rsidR="00912426" w:rsidRPr="00BC0466">
        <w:rPr>
          <w:rFonts w:ascii="Arial" w:hAnsi="Arial" w:cs="Arial"/>
          <w:i/>
          <w:szCs w:val="24"/>
        </w:rPr>
        <w:t>Work Health and Safety Act 2011</w:t>
      </w:r>
      <w:r w:rsidR="00912426" w:rsidRPr="00912426">
        <w:rPr>
          <w:rFonts w:ascii="Arial" w:hAnsi="Arial" w:cs="Arial"/>
          <w:szCs w:val="24"/>
        </w:rPr>
        <w:t xml:space="preserve"> and the </w:t>
      </w:r>
      <w:r w:rsidR="00912426" w:rsidRPr="00BC0466">
        <w:rPr>
          <w:rFonts w:ascii="Arial" w:hAnsi="Arial" w:cs="Arial"/>
          <w:i/>
          <w:szCs w:val="24"/>
        </w:rPr>
        <w:t>Working with Children (Risk Management and Screening) Act 2000.</w:t>
      </w:r>
    </w:p>
    <w:p w14:paraId="6629A635" w14:textId="77777777" w:rsidR="00912426" w:rsidRDefault="00912426" w:rsidP="00423E6D">
      <w:pPr>
        <w:rPr>
          <w:rFonts w:ascii="Arial" w:hAnsi="Arial" w:cs="Arial"/>
          <w:b/>
          <w:sz w:val="32"/>
          <w:szCs w:val="32"/>
        </w:rPr>
      </w:pPr>
    </w:p>
    <w:p w14:paraId="33B1E7FD" w14:textId="3183D580" w:rsidR="000572CD" w:rsidRPr="00E8523A" w:rsidRDefault="003968E1" w:rsidP="00423E6D">
      <w:pPr>
        <w:rPr>
          <w:rFonts w:ascii="Arial" w:hAnsi="Arial" w:cs="Arial"/>
          <w:b/>
          <w:sz w:val="32"/>
          <w:szCs w:val="32"/>
        </w:rPr>
      </w:pPr>
      <w:r w:rsidRPr="00E8523A">
        <w:rPr>
          <w:rFonts w:ascii="Arial" w:hAnsi="Arial" w:cs="Arial"/>
          <w:b/>
          <w:sz w:val="32"/>
          <w:szCs w:val="32"/>
        </w:rPr>
        <w:t>How will your application be assessed?</w:t>
      </w:r>
    </w:p>
    <w:p w14:paraId="7955821A" w14:textId="77777777" w:rsidR="003968E1" w:rsidRPr="00E8523A" w:rsidRDefault="003968E1" w:rsidP="00423E6D">
      <w:pPr>
        <w:rPr>
          <w:rFonts w:ascii="Arial" w:hAnsi="Arial" w:cs="Arial"/>
          <w:b/>
          <w:szCs w:val="24"/>
        </w:rPr>
      </w:pPr>
    </w:p>
    <w:p w14:paraId="5900299C" w14:textId="61565556" w:rsidR="003968E1" w:rsidRDefault="003A28AA" w:rsidP="00423E6D">
      <w:pPr>
        <w:rPr>
          <w:rFonts w:ascii="Arial" w:hAnsi="Arial" w:cs="Arial"/>
          <w:szCs w:val="24"/>
        </w:rPr>
      </w:pPr>
      <w:r w:rsidRPr="00E8523A">
        <w:rPr>
          <w:rFonts w:ascii="Arial" w:hAnsi="Arial" w:cs="Arial"/>
          <w:szCs w:val="24"/>
        </w:rPr>
        <w:t>Arts Queensland staff</w:t>
      </w:r>
      <w:r w:rsidR="00980C81" w:rsidRPr="00E8523A">
        <w:rPr>
          <w:rFonts w:ascii="Arial" w:hAnsi="Arial" w:cs="Arial"/>
          <w:szCs w:val="24"/>
        </w:rPr>
        <w:t xml:space="preserve"> check applications to the </w:t>
      </w:r>
      <w:r w:rsidR="00403F4B">
        <w:rPr>
          <w:rFonts w:ascii="Arial" w:hAnsi="Arial" w:cs="Arial"/>
          <w:szCs w:val="24"/>
        </w:rPr>
        <w:t>F</w:t>
      </w:r>
      <w:r w:rsidR="00980C81" w:rsidRPr="00E8523A">
        <w:rPr>
          <w:rFonts w:ascii="Arial" w:hAnsi="Arial" w:cs="Arial"/>
          <w:szCs w:val="24"/>
        </w:rPr>
        <w:t>und for eligibility</w:t>
      </w:r>
      <w:r w:rsidRPr="00E8523A">
        <w:rPr>
          <w:rFonts w:ascii="Arial" w:hAnsi="Arial" w:cs="Arial"/>
          <w:szCs w:val="24"/>
        </w:rPr>
        <w:t>.</w:t>
      </w:r>
      <w:r w:rsidR="00CD788C">
        <w:rPr>
          <w:rFonts w:ascii="Arial" w:hAnsi="Arial" w:cs="Arial"/>
          <w:szCs w:val="24"/>
        </w:rPr>
        <w:t xml:space="preserve">  First Nations m</w:t>
      </w:r>
      <w:r w:rsidR="00383FCF" w:rsidRPr="00E8523A">
        <w:rPr>
          <w:rFonts w:ascii="Arial" w:hAnsi="Arial" w:cs="Arial"/>
          <w:szCs w:val="24"/>
        </w:rPr>
        <w:t>embers</w:t>
      </w:r>
      <w:r w:rsidRPr="00E8523A">
        <w:rPr>
          <w:rFonts w:ascii="Arial" w:hAnsi="Arial" w:cs="Arial"/>
          <w:szCs w:val="24"/>
        </w:rPr>
        <w:t xml:space="preserve"> of an independent peer assessment </w:t>
      </w:r>
      <w:r w:rsidR="00B614AC" w:rsidRPr="00E8523A">
        <w:rPr>
          <w:rFonts w:ascii="Arial" w:hAnsi="Arial" w:cs="Arial"/>
          <w:szCs w:val="24"/>
        </w:rPr>
        <w:t>P</w:t>
      </w:r>
      <w:r w:rsidRPr="00E8523A">
        <w:rPr>
          <w:rFonts w:ascii="Arial" w:hAnsi="Arial" w:cs="Arial"/>
          <w:szCs w:val="24"/>
        </w:rPr>
        <w:t>anel</w:t>
      </w:r>
      <w:r w:rsidR="00383FCF" w:rsidRPr="00E8523A">
        <w:rPr>
          <w:rFonts w:ascii="Arial" w:hAnsi="Arial" w:cs="Arial"/>
          <w:szCs w:val="24"/>
        </w:rPr>
        <w:t xml:space="preserve"> will assess all eligible applications</w:t>
      </w:r>
      <w:r w:rsidR="002F747B" w:rsidRPr="00E8523A">
        <w:rPr>
          <w:rFonts w:ascii="Arial" w:hAnsi="Arial" w:cs="Arial"/>
          <w:szCs w:val="24"/>
        </w:rPr>
        <w:t xml:space="preserve">. </w:t>
      </w:r>
      <w:r w:rsidR="007617AB" w:rsidRPr="00E8523A">
        <w:rPr>
          <w:rFonts w:ascii="Arial" w:hAnsi="Arial" w:cs="Arial"/>
          <w:szCs w:val="24"/>
        </w:rPr>
        <w:t xml:space="preserve">The Panel </w:t>
      </w:r>
      <w:r w:rsidR="00642DB5">
        <w:rPr>
          <w:rFonts w:ascii="Arial" w:hAnsi="Arial" w:cs="Arial"/>
          <w:szCs w:val="24"/>
        </w:rPr>
        <w:t xml:space="preserve">will </w:t>
      </w:r>
      <w:r w:rsidR="005538CF" w:rsidRPr="00E8523A">
        <w:rPr>
          <w:rFonts w:ascii="Arial" w:hAnsi="Arial" w:cs="Arial"/>
          <w:szCs w:val="24"/>
        </w:rPr>
        <w:t>assess applications</w:t>
      </w:r>
      <w:r w:rsidR="007617AB" w:rsidRPr="00E8523A">
        <w:rPr>
          <w:rFonts w:ascii="Arial" w:hAnsi="Arial" w:cs="Arial"/>
          <w:szCs w:val="24"/>
        </w:rPr>
        <w:t xml:space="preserve"> against the below criteria,</w:t>
      </w:r>
      <w:r w:rsidR="005538CF" w:rsidRPr="00E8523A">
        <w:rPr>
          <w:rFonts w:ascii="Arial" w:hAnsi="Arial" w:cs="Arial"/>
          <w:szCs w:val="24"/>
        </w:rPr>
        <w:t xml:space="preserve"> and make funding recommendations to the </w:t>
      </w:r>
      <w:r w:rsidR="007617AB" w:rsidRPr="00E8523A">
        <w:rPr>
          <w:rFonts w:ascii="Arial" w:hAnsi="Arial" w:cs="Arial"/>
          <w:szCs w:val="24"/>
        </w:rPr>
        <w:t>Director</w:t>
      </w:r>
      <w:r w:rsidR="00865C01" w:rsidRPr="00E8523A">
        <w:rPr>
          <w:rFonts w:ascii="Arial" w:hAnsi="Arial" w:cs="Arial"/>
          <w:szCs w:val="24"/>
        </w:rPr>
        <w:t>-</w:t>
      </w:r>
      <w:r w:rsidR="007617AB" w:rsidRPr="00E8523A">
        <w:rPr>
          <w:rFonts w:ascii="Arial" w:hAnsi="Arial" w:cs="Arial"/>
          <w:szCs w:val="24"/>
        </w:rPr>
        <w:t>General</w:t>
      </w:r>
      <w:r w:rsidR="001B5DAE">
        <w:rPr>
          <w:rFonts w:ascii="Arial" w:hAnsi="Arial" w:cs="Arial"/>
          <w:szCs w:val="24"/>
        </w:rPr>
        <w:t>,</w:t>
      </w:r>
      <w:r w:rsidR="007617AB" w:rsidRPr="00E8523A">
        <w:rPr>
          <w:rFonts w:ascii="Arial" w:hAnsi="Arial" w:cs="Arial"/>
          <w:szCs w:val="24"/>
        </w:rPr>
        <w:t xml:space="preserve"> Department</w:t>
      </w:r>
      <w:r w:rsidR="001B5DAE">
        <w:rPr>
          <w:rFonts w:ascii="Arial" w:hAnsi="Arial" w:cs="Arial"/>
          <w:szCs w:val="24"/>
        </w:rPr>
        <w:t xml:space="preserve"> of Communities, Housing and Digital Economy</w:t>
      </w:r>
      <w:r w:rsidR="007617AB" w:rsidRPr="00E8523A">
        <w:rPr>
          <w:rFonts w:ascii="Arial" w:hAnsi="Arial" w:cs="Arial"/>
          <w:szCs w:val="24"/>
        </w:rPr>
        <w:t xml:space="preserve">. </w:t>
      </w:r>
    </w:p>
    <w:p w14:paraId="4814BC80" w14:textId="5E9068CB" w:rsidR="004928EE" w:rsidRDefault="004928EE" w:rsidP="00423E6D">
      <w:pPr>
        <w:rPr>
          <w:rFonts w:ascii="Arial" w:hAnsi="Arial" w:cs="Arial"/>
          <w:szCs w:val="24"/>
        </w:rPr>
      </w:pPr>
    </w:p>
    <w:p w14:paraId="65111BF8" w14:textId="77777777" w:rsidR="004928EE" w:rsidRPr="00E8523A" w:rsidRDefault="004928EE" w:rsidP="00423E6D">
      <w:pPr>
        <w:rPr>
          <w:rFonts w:ascii="Arial" w:hAnsi="Arial" w:cs="Arial"/>
          <w:szCs w:val="24"/>
        </w:rPr>
      </w:pPr>
    </w:p>
    <w:p w14:paraId="6B11C6F1" w14:textId="2BACE8E2" w:rsidR="00762E22" w:rsidRPr="00E8523A" w:rsidRDefault="00762E22" w:rsidP="00762E22">
      <w:pPr>
        <w:rPr>
          <w:rFonts w:ascii="Arial" w:hAnsi="Arial" w:cs="Arial"/>
          <w:b/>
          <w:sz w:val="32"/>
          <w:szCs w:val="32"/>
        </w:rPr>
      </w:pPr>
      <w:r w:rsidRPr="00E8523A">
        <w:rPr>
          <w:rFonts w:ascii="Arial" w:hAnsi="Arial" w:cs="Arial"/>
          <w:b/>
          <w:sz w:val="32"/>
          <w:szCs w:val="32"/>
        </w:rPr>
        <w:t>Assessment Criteria</w:t>
      </w:r>
    </w:p>
    <w:p w14:paraId="6BBF1FA0" w14:textId="77777777" w:rsidR="0045002F" w:rsidRPr="00E8523A" w:rsidRDefault="0045002F" w:rsidP="00762E22">
      <w:pPr>
        <w:rPr>
          <w:rFonts w:ascii="Arial" w:hAnsi="Arial" w:cs="Arial"/>
          <w:b/>
          <w:szCs w:val="24"/>
        </w:rPr>
      </w:pPr>
    </w:p>
    <w:p w14:paraId="5FEAF46E" w14:textId="77777777" w:rsidR="00865C01" w:rsidRPr="00E8523A" w:rsidRDefault="00865C01" w:rsidP="00865C01">
      <w:pPr>
        <w:rPr>
          <w:rFonts w:ascii="Arial" w:hAnsi="Arial" w:cs="Arial"/>
          <w:szCs w:val="24"/>
        </w:rPr>
      </w:pPr>
      <w:r w:rsidRPr="00E8523A">
        <w:rPr>
          <w:rFonts w:ascii="Arial" w:hAnsi="Arial" w:cs="Arial"/>
          <w:szCs w:val="24"/>
        </w:rPr>
        <w:t>When preparing your application, you should address the following assessment criteria:</w:t>
      </w:r>
    </w:p>
    <w:p w14:paraId="4693EE12" w14:textId="77777777" w:rsidR="00762E22" w:rsidRPr="00E8523A" w:rsidRDefault="00762E22" w:rsidP="00423E6D">
      <w:pPr>
        <w:rPr>
          <w:rFonts w:ascii="Arial" w:hAnsi="Arial" w:cs="Arial"/>
          <w:b/>
          <w:i/>
          <w:sz w:val="28"/>
          <w:szCs w:val="24"/>
        </w:rPr>
      </w:pPr>
    </w:p>
    <w:p w14:paraId="76492A4C" w14:textId="0A284962" w:rsidR="003968E1" w:rsidRPr="00CD788C" w:rsidRDefault="003968E1" w:rsidP="00423E6D">
      <w:pPr>
        <w:rPr>
          <w:rFonts w:ascii="Arial" w:hAnsi="Arial" w:cs="Arial"/>
          <w:b/>
          <w:i/>
          <w:szCs w:val="24"/>
        </w:rPr>
      </w:pPr>
      <w:r w:rsidRPr="00CD788C">
        <w:rPr>
          <w:rFonts w:ascii="Arial" w:hAnsi="Arial" w:cs="Arial"/>
          <w:b/>
          <w:i/>
          <w:szCs w:val="24"/>
        </w:rPr>
        <w:t>Quality</w:t>
      </w:r>
    </w:p>
    <w:p w14:paraId="6FE8A3A3" w14:textId="77777777" w:rsidR="003968E1" w:rsidRPr="00E8523A" w:rsidRDefault="003968E1" w:rsidP="00423E6D">
      <w:pPr>
        <w:rPr>
          <w:rFonts w:ascii="Arial" w:hAnsi="Arial" w:cs="Arial"/>
          <w:szCs w:val="24"/>
        </w:rPr>
      </w:pPr>
    </w:p>
    <w:p w14:paraId="6EE8EECF" w14:textId="0C8344E3" w:rsidR="003968E1" w:rsidRPr="002370F9" w:rsidRDefault="00552983" w:rsidP="009409E5">
      <w:pPr>
        <w:pStyle w:val="ListParagraph"/>
        <w:numPr>
          <w:ilvl w:val="0"/>
          <w:numId w:val="5"/>
        </w:numPr>
        <w:rPr>
          <w:rFonts w:ascii="Arial" w:hAnsi="Arial" w:cs="Arial"/>
          <w:szCs w:val="24"/>
        </w:rPr>
      </w:pPr>
      <w:r w:rsidRPr="002370F9">
        <w:rPr>
          <w:rFonts w:ascii="Arial" w:hAnsi="Arial" w:cs="Arial"/>
          <w:szCs w:val="24"/>
        </w:rPr>
        <w:t xml:space="preserve">Demonstrates artistic achievement in Aboriginal and Torres Strait Islander arts and cultural practices. </w:t>
      </w:r>
      <w:r w:rsidR="003968E1" w:rsidRPr="002370F9">
        <w:rPr>
          <w:rFonts w:ascii="Arial" w:hAnsi="Arial" w:cs="Arial"/>
          <w:szCs w:val="24"/>
        </w:rPr>
        <w:t xml:space="preserve"> </w:t>
      </w:r>
    </w:p>
    <w:p w14:paraId="29D8EEC3" w14:textId="77777777" w:rsidR="00C14D6B" w:rsidRPr="00E8523A" w:rsidRDefault="00C14D6B" w:rsidP="00423E6D">
      <w:pPr>
        <w:rPr>
          <w:rFonts w:ascii="Arial" w:hAnsi="Arial" w:cs="Arial"/>
          <w:b/>
          <w:i/>
          <w:sz w:val="28"/>
          <w:szCs w:val="24"/>
        </w:rPr>
      </w:pPr>
    </w:p>
    <w:p w14:paraId="3E250E2C" w14:textId="17621C00" w:rsidR="003968E1" w:rsidRPr="00CD788C" w:rsidRDefault="003968E1" w:rsidP="00423E6D">
      <w:pPr>
        <w:rPr>
          <w:rFonts w:ascii="Arial" w:hAnsi="Arial" w:cs="Arial"/>
          <w:b/>
          <w:i/>
          <w:szCs w:val="24"/>
        </w:rPr>
      </w:pPr>
      <w:r w:rsidRPr="00CD788C">
        <w:rPr>
          <w:rFonts w:ascii="Arial" w:hAnsi="Arial" w:cs="Arial"/>
          <w:b/>
          <w:i/>
          <w:szCs w:val="24"/>
        </w:rPr>
        <w:t>Reach</w:t>
      </w:r>
    </w:p>
    <w:p w14:paraId="37308549" w14:textId="77777777" w:rsidR="003968E1" w:rsidRPr="00E8523A" w:rsidRDefault="003968E1" w:rsidP="00423E6D">
      <w:pPr>
        <w:rPr>
          <w:rFonts w:ascii="Arial" w:hAnsi="Arial" w:cs="Arial"/>
          <w:szCs w:val="24"/>
        </w:rPr>
      </w:pPr>
    </w:p>
    <w:p w14:paraId="4685DB19" w14:textId="1DEC41CB" w:rsidR="003C44BA" w:rsidRPr="00E8523A" w:rsidRDefault="003C44BA" w:rsidP="008E00D3">
      <w:pPr>
        <w:pStyle w:val="ListParagraph"/>
        <w:numPr>
          <w:ilvl w:val="0"/>
          <w:numId w:val="5"/>
        </w:numPr>
        <w:rPr>
          <w:rFonts w:ascii="Arial" w:hAnsi="Arial" w:cs="Arial"/>
          <w:szCs w:val="24"/>
        </w:rPr>
      </w:pPr>
      <w:r w:rsidRPr="00E8523A">
        <w:rPr>
          <w:rFonts w:ascii="Arial" w:hAnsi="Arial" w:cs="Arial"/>
          <w:szCs w:val="24"/>
        </w:rPr>
        <w:t>Responds to need or demand for the commission and can grow new audiences for First Nations arts and cultural work</w:t>
      </w:r>
      <w:proofErr w:type="gramStart"/>
      <w:r w:rsidR="00F3042E">
        <w:rPr>
          <w:rFonts w:ascii="Arial" w:hAnsi="Arial" w:cs="Arial"/>
          <w:szCs w:val="24"/>
        </w:rPr>
        <w:t>.</w:t>
      </w:r>
      <w:r w:rsidR="00BF3F39">
        <w:rPr>
          <w:rFonts w:ascii="Arial" w:hAnsi="Arial" w:cs="Arial"/>
          <w:szCs w:val="24"/>
        </w:rPr>
        <w:t>.</w:t>
      </w:r>
      <w:proofErr w:type="gramEnd"/>
    </w:p>
    <w:p w14:paraId="2E9D9670" w14:textId="36797451" w:rsidR="003968E1" w:rsidRPr="00E8523A" w:rsidRDefault="003C44BA" w:rsidP="008E00D3">
      <w:pPr>
        <w:pStyle w:val="ListParagraph"/>
        <w:numPr>
          <w:ilvl w:val="0"/>
          <w:numId w:val="5"/>
        </w:numPr>
        <w:rPr>
          <w:rFonts w:ascii="Arial" w:hAnsi="Arial" w:cs="Arial"/>
          <w:szCs w:val="24"/>
        </w:rPr>
      </w:pPr>
      <w:r w:rsidRPr="00E8523A">
        <w:rPr>
          <w:rFonts w:ascii="Arial" w:hAnsi="Arial" w:cs="Arial"/>
          <w:szCs w:val="24"/>
        </w:rPr>
        <w:t>P</w:t>
      </w:r>
      <w:r w:rsidR="003968E1" w:rsidRPr="00E8523A">
        <w:rPr>
          <w:rFonts w:ascii="Arial" w:hAnsi="Arial" w:cs="Arial"/>
          <w:szCs w:val="24"/>
        </w:rPr>
        <w:t>rovides employment opportunities for Aboriginal and Torres Strait Islander Peoples through the planning, delivery and outcomes of th</w:t>
      </w:r>
      <w:r w:rsidRPr="00E8523A">
        <w:rPr>
          <w:rFonts w:ascii="Arial" w:hAnsi="Arial" w:cs="Arial"/>
          <w:szCs w:val="24"/>
        </w:rPr>
        <w:t>e commission</w:t>
      </w:r>
      <w:r w:rsidR="003968E1" w:rsidRPr="00E8523A">
        <w:rPr>
          <w:rFonts w:ascii="Arial" w:hAnsi="Arial" w:cs="Arial"/>
          <w:szCs w:val="24"/>
        </w:rPr>
        <w:t>.</w:t>
      </w:r>
    </w:p>
    <w:p w14:paraId="7317ADAC" w14:textId="77777777" w:rsidR="003968E1" w:rsidRPr="00E8523A" w:rsidRDefault="003968E1" w:rsidP="00423E6D">
      <w:pPr>
        <w:rPr>
          <w:rFonts w:ascii="Arial" w:hAnsi="Arial" w:cs="Arial"/>
          <w:szCs w:val="24"/>
        </w:rPr>
      </w:pPr>
    </w:p>
    <w:p w14:paraId="6EA1021A" w14:textId="0BDD675E" w:rsidR="003968E1" w:rsidRPr="00CD788C" w:rsidRDefault="003968E1" w:rsidP="00423E6D">
      <w:pPr>
        <w:rPr>
          <w:rFonts w:ascii="Arial" w:hAnsi="Arial" w:cs="Arial"/>
          <w:b/>
          <w:i/>
          <w:szCs w:val="24"/>
        </w:rPr>
      </w:pPr>
      <w:r w:rsidRPr="00CD788C">
        <w:rPr>
          <w:rFonts w:ascii="Arial" w:hAnsi="Arial" w:cs="Arial"/>
          <w:b/>
          <w:i/>
          <w:szCs w:val="24"/>
        </w:rPr>
        <w:t>Impact</w:t>
      </w:r>
    </w:p>
    <w:p w14:paraId="47D3458F" w14:textId="77777777" w:rsidR="003968E1" w:rsidRPr="00E8523A" w:rsidRDefault="003968E1" w:rsidP="00423E6D">
      <w:pPr>
        <w:rPr>
          <w:rFonts w:ascii="Arial" w:hAnsi="Arial" w:cs="Arial"/>
          <w:b/>
          <w:i/>
          <w:szCs w:val="24"/>
        </w:rPr>
      </w:pPr>
    </w:p>
    <w:p w14:paraId="31DAA139" w14:textId="0C2BB22D" w:rsidR="003968E1" w:rsidRPr="00E8523A" w:rsidRDefault="003968E1" w:rsidP="008E00D3">
      <w:pPr>
        <w:pStyle w:val="ListParagraph"/>
        <w:numPr>
          <w:ilvl w:val="0"/>
          <w:numId w:val="5"/>
        </w:numPr>
        <w:rPr>
          <w:rFonts w:ascii="Arial" w:hAnsi="Arial" w:cs="Arial"/>
          <w:szCs w:val="24"/>
        </w:rPr>
      </w:pPr>
      <w:r w:rsidRPr="00E8523A">
        <w:rPr>
          <w:rFonts w:ascii="Arial" w:hAnsi="Arial" w:cs="Arial"/>
          <w:szCs w:val="24"/>
        </w:rPr>
        <w:t>Supports health, wellbeing and economic outcomes</w:t>
      </w:r>
      <w:r w:rsidR="00BE626F" w:rsidRPr="00E8523A">
        <w:rPr>
          <w:rFonts w:ascii="Arial" w:hAnsi="Arial" w:cs="Arial"/>
          <w:szCs w:val="24"/>
        </w:rPr>
        <w:t xml:space="preserve"> for First Nations Peoples and communities</w:t>
      </w:r>
      <w:r w:rsidRPr="00E8523A">
        <w:rPr>
          <w:rFonts w:ascii="Arial" w:hAnsi="Arial" w:cs="Arial"/>
          <w:szCs w:val="24"/>
        </w:rPr>
        <w:t xml:space="preserve"> through creative industries and practices. </w:t>
      </w:r>
    </w:p>
    <w:p w14:paraId="245FE363" w14:textId="43E624DD" w:rsidR="003C44BA" w:rsidRPr="00E8523A" w:rsidRDefault="003C44BA" w:rsidP="008E00D3">
      <w:pPr>
        <w:pStyle w:val="ListParagraph"/>
        <w:numPr>
          <w:ilvl w:val="0"/>
          <w:numId w:val="5"/>
        </w:numPr>
        <w:rPr>
          <w:rFonts w:ascii="Arial" w:hAnsi="Arial" w:cs="Arial"/>
          <w:szCs w:val="24"/>
        </w:rPr>
      </w:pPr>
      <w:r w:rsidRPr="00E8523A">
        <w:rPr>
          <w:rFonts w:ascii="Arial" w:hAnsi="Arial" w:cs="Arial"/>
          <w:szCs w:val="24"/>
        </w:rPr>
        <w:t>Evidence</w:t>
      </w:r>
      <w:r w:rsidR="00642DB5">
        <w:rPr>
          <w:rFonts w:ascii="Arial" w:hAnsi="Arial" w:cs="Arial"/>
          <w:szCs w:val="24"/>
        </w:rPr>
        <w:t>s</w:t>
      </w:r>
      <w:r w:rsidRPr="00E8523A">
        <w:rPr>
          <w:rFonts w:ascii="Arial" w:hAnsi="Arial" w:cs="Arial"/>
          <w:szCs w:val="24"/>
        </w:rPr>
        <w:t xml:space="preserve"> the calibre of partnerships and collaborations including financial partners</w:t>
      </w:r>
      <w:r w:rsidR="00F3042E">
        <w:rPr>
          <w:rFonts w:ascii="Arial" w:hAnsi="Arial" w:cs="Arial"/>
          <w:szCs w:val="24"/>
        </w:rPr>
        <w:t>.</w:t>
      </w:r>
    </w:p>
    <w:p w14:paraId="208467A4" w14:textId="77777777" w:rsidR="003968E1" w:rsidRPr="00E8523A" w:rsidRDefault="003968E1" w:rsidP="00423E6D">
      <w:pPr>
        <w:rPr>
          <w:rFonts w:ascii="Arial" w:hAnsi="Arial" w:cs="Arial"/>
          <w:szCs w:val="24"/>
        </w:rPr>
      </w:pPr>
    </w:p>
    <w:p w14:paraId="2B67D243" w14:textId="5B760A0C" w:rsidR="003968E1" w:rsidRPr="00CD788C" w:rsidRDefault="003968E1" w:rsidP="00423E6D">
      <w:pPr>
        <w:rPr>
          <w:rFonts w:ascii="Arial" w:hAnsi="Arial" w:cs="Arial"/>
          <w:b/>
          <w:i/>
          <w:szCs w:val="24"/>
        </w:rPr>
      </w:pPr>
      <w:r w:rsidRPr="00CD788C">
        <w:rPr>
          <w:rFonts w:ascii="Arial" w:hAnsi="Arial" w:cs="Arial"/>
          <w:b/>
          <w:i/>
          <w:szCs w:val="24"/>
        </w:rPr>
        <w:t>Viability</w:t>
      </w:r>
    </w:p>
    <w:p w14:paraId="5A6C67F7" w14:textId="77777777" w:rsidR="003968E1" w:rsidRPr="00E8523A" w:rsidRDefault="003968E1" w:rsidP="00423E6D">
      <w:pPr>
        <w:rPr>
          <w:rFonts w:ascii="Arial" w:hAnsi="Arial" w:cs="Arial"/>
          <w:b/>
          <w:i/>
          <w:szCs w:val="24"/>
        </w:rPr>
      </w:pPr>
    </w:p>
    <w:p w14:paraId="49FA0DA0" w14:textId="7B1ABB3F" w:rsidR="000572CD" w:rsidRDefault="003C44BA" w:rsidP="008E00D3">
      <w:pPr>
        <w:pStyle w:val="ListParagraph"/>
        <w:numPr>
          <w:ilvl w:val="0"/>
          <w:numId w:val="5"/>
        </w:numPr>
        <w:rPr>
          <w:rFonts w:ascii="Arial" w:hAnsi="Arial" w:cs="Arial"/>
          <w:szCs w:val="24"/>
        </w:rPr>
      </w:pPr>
      <w:r w:rsidRPr="00E8523A">
        <w:rPr>
          <w:rFonts w:ascii="Arial" w:hAnsi="Arial" w:cs="Arial"/>
          <w:szCs w:val="24"/>
        </w:rPr>
        <w:t>E</w:t>
      </w:r>
      <w:r w:rsidR="003968E1" w:rsidRPr="00E8523A">
        <w:rPr>
          <w:rFonts w:ascii="Arial" w:hAnsi="Arial" w:cs="Arial"/>
          <w:szCs w:val="24"/>
        </w:rPr>
        <w:t>vidence</w:t>
      </w:r>
      <w:r w:rsidR="00036F8F">
        <w:rPr>
          <w:rFonts w:ascii="Arial" w:hAnsi="Arial" w:cs="Arial"/>
          <w:szCs w:val="24"/>
        </w:rPr>
        <w:t>s</w:t>
      </w:r>
      <w:r w:rsidR="003968E1" w:rsidRPr="00E8523A">
        <w:rPr>
          <w:rFonts w:ascii="Arial" w:hAnsi="Arial" w:cs="Arial"/>
          <w:szCs w:val="24"/>
        </w:rPr>
        <w:t xml:space="preserve"> </w:t>
      </w:r>
      <w:r w:rsidRPr="00E8523A">
        <w:rPr>
          <w:rFonts w:ascii="Arial" w:hAnsi="Arial" w:cs="Arial"/>
          <w:szCs w:val="24"/>
        </w:rPr>
        <w:t xml:space="preserve">appropriate </w:t>
      </w:r>
      <w:r w:rsidR="003968E1" w:rsidRPr="00E8523A">
        <w:rPr>
          <w:rFonts w:ascii="Arial" w:hAnsi="Arial" w:cs="Arial"/>
          <w:szCs w:val="24"/>
        </w:rPr>
        <w:t>cultural permission/s for this project, including, for use of Aboriginal and Torres Strait Islander community-owned content</w:t>
      </w:r>
      <w:r w:rsidR="005538CF" w:rsidRPr="00E8523A">
        <w:rPr>
          <w:rFonts w:ascii="Arial" w:hAnsi="Arial" w:cs="Arial"/>
          <w:szCs w:val="24"/>
        </w:rPr>
        <w:t>s and forms</w:t>
      </w:r>
      <w:r w:rsidR="003968E1" w:rsidRPr="00E8523A">
        <w:rPr>
          <w:rFonts w:ascii="Arial" w:hAnsi="Arial" w:cs="Arial"/>
          <w:szCs w:val="24"/>
        </w:rPr>
        <w:t>.</w:t>
      </w:r>
    </w:p>
    <w:p w14:paraId="4B8E50A7" w14:textId="797CCD8A" w:rsidR="00244CD7" w:rsidRPr="0074279D" w:rsidRDefault="00244CD7" w:rsidP="00244CD7">
      <w:pPr>
        <w:pStyle w:val="ListParagraph"/>
        <w:numPr>
          <w:ilvl w:val="0"/>
          <w:numId w:val="5"/>
        </w:numPr>
        <w:rPr>
          <w:rFonts w:ascii="Arial" w:hAnsi="Arial" w:cs="Arial"/>
          <w:szCs w:val="24"/>
        </w:rPr>
      </w:pPr>
      <w:r w:rsidRPr="00244CD7">
        <w:rPr>
          <w:rFonts w:ascii="Arial" w:hAnsi="Arial" w:cs="Arial"/>
          <w:szCs w:val="24"/>
        </w:rPr>
        <w:t>Good planning, logistics and risk management (including contingency plans for weather or pandemic), and including applicable insurances and security measures, health and safety (including CO</w:t>
      </w:r>
      <w:r w:rsidRPr="0074279D">
        <w:rPr>
          <w:rFonts w:ascii="Arial" w:hAnsi="Arial" w:cs="Arial"/>
          <w:szCs w:val="24"/>
        </w:rPr>
        <w:t>VID-Safe plans) and working with children (if applicable)</w:t>
      </w:r>
      <w:r w:rsidR="00F3042E">
        <w:rPr>
          <w:rFonts w:ascii="Arial" w:hAnsi="Arial" w:cs="Arial"/>
          <w:szCs w:val="24"/>
        </w:rPr>
        <w:t>.</w:t>
      </w:r>
    </w:p>
    <w:p w14:paraId="652EB107" w14:textId="77777777" w:rsidR="0017228A" w:rsidRPr="00CD788C" w:rsidRDefault="0017228A" w:rsidP="00423E6D">
      <w:pPr>
        <w:rPr>
          <w:rFonts w:ascii="Arial" w:hAnsi="Arial" w:cs="Arial"/>
          <w:b/>
          <w:sz w:val="32"/>
          <w:szCs w:val="32"/>
        </w:rPr>
      </w:pPr>
    </w:p>
    <w:p w14:paraId="4A0D914E" w14:textId="4B540314" w:rsidR="000572CD" w:rsidRPr="00E8523A" w:rsidRDefault="00762E22" w:rsidP="00423E6D">
      <w:pPr>
        <w:rPr>
          <w:rFonts w:ascii="Arial" w:hAnsi="Arial" w:cs="Arial"/>
          <w:b/>
          <w:sz w:val="32"/>
          <w:szCs w:val="32"/>
        </w:rPr>
      </w:pPr>
      <w:r w:rsidRPr="00E8523A">
        <w:rPr>
          <w:rFonts w:ascii="Arial" w:hAnsi="Arial" w:cs="Arial"/>
          <w:b/>
          <w:sz w:val="32"/>
          <w:szCs w:val="32"/>
        </w:rPr>
        <w:t>How to submit your application</w:t>
      </w:r>
    </w:p>
    <w:p w14:paraId="145BACD2" w14:textId="77777777" w:rsidR="00293DA8" w:rsidRPr="00E8523A" w:rsidRDefault="00293DA8" w:rsidP="00423E6D">
      <w:pPr>
        <w:rPr>
          <w:rFonts w:ascii="Arial" w:hAnsi="Arial" w:cs="Arial"/>
          <w:b/>
          <w:szCs w:val="24"/>
        </w:rPr>
      </w:pPr>
    </w:p>
    <w:p w14:paraId="0B2763F8" w14:textId="6AA9BD6E" w:rsidR="00293DA8" w:rsidRPr="00E8523A" w:rsidRDefault="00383FCF" w:rsidP="00423E6D">
      <w:pPr>
        <w:rPr>
          <w:rFonts w:ascii="Arial" w:hAnsi="Arial" w:cs="Arial"/>
          <w:szCs w:val="24"/>
        </w:rPr>
      </w:pPr>
      <w:r w:rsidRPr="00E8523A">
        <w:rPr>
          <w:rFonts w:ascii="Arial" w:hAnsi="Arial" w:cs="Arial"/>
          <w:szCs w:val="24"/>
        </w:rPr>
        <w:t>You can upload a</w:t>
      </w:r>
      <w:r w:rsidR="00293DA8" w:rsidRPr="00E8523A">
        <w:rPr>
          <w:rFonts w:ascii="Arial" w:hAnsi="Arial" w:cs="Arial"/>
          <w:szCs w:val="24"/>
        </w:rPr>
        <w:t xml:space="preserve">pplications (video, audio </w:t>
      </w:r>
      <w:r w:rsidR="0054703B" w:rsidRPr="00E8523A">
        <w:rPr>
          <w:rFonts w:ascii="Arial" w:hAnsi="Arial" w:cs="Arial"/>
          <w:szCs w:val="24"/>
        </w:rPr>
        <w:t>and/</w:t>
      </w:r>
      <w:r w:rsidR="00293DA8" w:rsidRPr="00E8523A">
        <w:rPr>
          <w:rFonts w:ascii="Arial" w:hAnsi="Arial" w:cs="Arial"/>
          <w:szCs w:val="24"/>
        </w:rPr>
        <w:t>or written), along with project timeframe, budget, letters of support,</w:t>
      </w:r>
      <w:r w:rsidR="00A53B0A" w:rsidRPr="00E8523A">
        <w:rPr>
          <w:rFonts w:ascii="Arial" w:hAnsi="Arial" w:cs="Arial"/>
          <w:szCs w:val="24"/>
        </w:rPr>
        <w:t xml:space="preserve"> artist biographies/CVs,</w:t>
      </w:r>
      <w:r w:rsidR="00293DA8" w:rsidRPr="00E8523A">
        <w:rPr>
          <w:rFonts w:ascii="Arial" w:hAnsi="Arial" w:cs="Arial"/>
          <w:szCs w:val="24"/>
        </w:rPr>
        <w:t xml:space="preserve"> examples of prior work and appropriate cultural permissions</w:t>
      </w:r>
      <w:r w:rsidR="00AF657E" w:rsidRPr="00E8523A">
        <w:rPr>
          <w:rFonts w:ascii="Arial" w:hAnsi="Arial" w:cs="Arial"/>
          <w:szCs w:val="24"/>
        </w:rPr>
        <w:t xml:space="preserve">, </w:t>
      </w:r>
      <w:r w:rsidR="00BE4960" w:rsidRPr="00E8523A">
        <w:rPr>
          <w:rFonts w:ascii="Arial" w:hAnsi="Arial" w:cs="Arial"/>
          <w:szCs w:val="24"/>
        </w:rPr>
        <w:t>through SmartyGrants</w:t>
      </w:r>
      <w:r w:rsidRPr="00E8523A">
        <w:rPr>
          <w:rFonts w:ascii="Arial" w:hAnsi="Arial" w:cs="Arial"/>
          <w:szCs w:val="24"/>
        </w:rPr>
        <w:t xml:space="preserve">: </w:t>
      </w:r>
      <w:hyperlink r:id="rId9" w:history="1">
        <w:r w:rsidR="00BE4960" w:rsidRPr="00E8523A">
          <w:rPr>
            <w:rStyle w:val="Hyperlink"/>
            <w:rFonts w:ascii="Arial" w:hAnsi="Arial" w:cs="Arial"/>
            <w:szCs w:val="24"/>
          </w:rPr>
          <w:t>https://artsqueensland.smartygrants.com.au</w:t>
        </w:r>
      </w:hyperlink>
      <w:r w:rsidR="00BE4960" w:rsidRPr="00E8523A">
        <w:rPr>
          <w:rFonts w:ascii="Arial" w:hAnsi="Arial" w:cs="Arial"/>
          <w:szCs w:val="24"/>
        </w:rPr>
        <w:br/>
      </w:r>
    </w:p>
    <w:p w14:paraId="0132DDCA" w14:textId="06030879" w:rsidR="00293DA8" w:rsidRPr="00E8523A" w:rsidRDefault="00293DA8" w:rsidP="00423E6D">
      <w:pPr>
        <w:rPr>
          <w:rFonts w:ascii="Arial" w:hAnsi="Arial" w:cs="Arial"/>
          <w:szCs w:val="24"/>
        </w:rPr>
      </w:pPr>
      <w:r w:rsidRPr="00E8523A">
        <w:rPr>
          <w:rFonts w:ascii="Arial" w:hAnsi="Arial" w:cs="Arial"/>
          <w:szCs w:val="24"/>
        </w:rPr>
        <w:t>If you</w:t>
      </w:r>
      <w:r w:rsidR="00A53B0A" w:rsidRPr="00E8523A">
        <w:rPr>
          <w:rFonts w:ascii="Arial" w:hAnsi="Arial" w:cs="Arial"/>
          <w:szCs w:val="24"/>
        </w:rPr>
        <w:t>r funding is to be</w:t>
      </w:r>
      <w:r w:rsidRPr="00E8523A">
        <w:rPr>
          <w:rFonts w:ascii="Arial" w:hAnsi="Arial" w:cs="Arial"/>
          <w:szCs w:val="24"/>
        </w:rPr>
        <w:t xml:space="preserve"> </w:t>
      </w:r>
      <w:proofErr w:type="spellStart"/>
      <w:r w:rsidRPr="00E8523A">
        <w:rPr>
          <w:rFonts w:ascii="Arial" w:hAnsi="Arial" w:cs="Arial"/>
          <w:szCs w:val="24"/>
        </w:rPr>
        <w:t>auspiced</w:t>
      </w:r>
      <w:proofErr w:type="spellEnd"/>
      <w:r w:rsidRPr="00E8523A">
        <w:rPr>
          <w:rFonts w:ascii="Arial" w:hAnsi="Arial" w:cs="Arial"/>
          <w:szCs w:val="24"/>
        </w:rPr>
        <w:t xml:space="preserve"> </w:t>
      </w:r>
      <w:r w:rsidR="00383FCF" w:rsidRPr="00E8523A">
        <w:rPr>
          <w:rFonts w:ascii="Arial" w:hAnsi="Arial" w:cs="Arial"/>
          <w:szCs w:val="24"/>
        </w:rPr>
        <w:t xml:space="preserve">you must include in your application </w:t>
      </w:r>
      <w:r w:rsidRPr="00E8523A">
        <w:rPr>
          <w:rFonts w:ascii="Arial" w:hAnsi="Arial" w:cs="Arial"/>
          <w:szCs w:val="24"/>
        </w:rPr>
        <w:t xml:space="preserve">a signed letter by </w:t>
      </w:r>
      <w:r w:rsidR="00A53B0A" w:rsidRPr="00E8523A">
        <w:rPr>
          <w:rFonts w:ascii="Arial" w:hAnsi="Arial" w:cs="Arial"/>
          <w:szCs w:val="24"/>
        </w:rPr>
        <w:t xml:space="preserve">an </w:t>
      </w:r>
      <w:r w:rsidRPr="00E8523A">
        <w:rPr>
          <w:rFonts w:ascii="Arial" w:hAnsi="Arial" w:cs="Arial"/>
          <w:szCs w:val="24"/>
        </w:rPr>
        <w:t>authori</w:t>
      </w:r>
      <w:r w:rsidR="00A53B0A" w:rsidRPr="00E8523A">
        <w:rPr>
          <w:rFonts w:ascii="Arial" w:hAnsi="Arial" w:cs="Arial"/>
          <w:szCs w:val="24"/>
        </w:rPr>
        <w:t>s</w:t>
      </w:r>
      <w:r w:rsidRPr="00E8523A">
        <w:rPr>
          <w:rFonts w:ascii="Arial" w:hAnsi="Arial" w:cs="Arial"/>
          <w:szCs w:val="24"/>
        </w:rPr>
        <w:t xml:space="preserve">ed officer of </w:t>
      </w:r>
      <w:r w:rsidR="00B614AC" w:rsidRPr="00E8523A">
        <w:rPr>
          <w:rFonts w:ascii="Arial" w:hAnsi="Arial" w:cs="Arial"/>
          <w:szCs w:val="24"/>
        </w:rPr>
        <w:t xml:space="preserve">the </w:t>
      </w:r>
      <w:r w:rsidR="00E960EF" w:rsidRPr="00E8523A">
        <w:rPr>
          <w:rFonts w:ascii="Arial" w:hAnsi="Arial" w:cs="Arial"/>
          <w:szCs w:val="24"/>
        </w:rPr>
        <w:t>auspic</w:t>
      </w:r>
      <w:r w:rsidR="00E960EF">
        <w:rPr>
          <w:rFonts w:ascii="Arial" w:hAnsi="Arial" w:cs="Arial"/>
          <w:szCs w:val="24"/>
        </w:rPr>
        <w:t>e</w:t>
      </w:r>
      <w:r w:rsidR="00E960EF" w:rsidRPr="00E8523A">
        <w:rPr>
          <w:rFonts w:ascii="Arial" w:hAnsi="Arial" w:cs="Arial"/>
          <w:szCs w:val="24"/>
        </w:rPr>
        <w:t xml:space="preserve"> </w:t>
      </w:r>
      <w:r w:rsidRPr="00E8523A">
        <w:rPr>
          <w:rFonts w:ascii="Arial" w:hAnsi="Arial" w:cs="Arial"/>
          <w:szCs w:val="24"/>
        </w:rPr>
        <w:t>body agreeing to manage your application (if successful)</w:t>
      </w:r>
      <w:r w:rsidR="00383FCF" w:rsidRPr="00E8523A">
        <w:rPr>
          <w:rFonts w:ascii="Arial" w:hAnsi="Arial" w:cs="Arial"/>
          <w:szCs w:val="24"/>
        </w:rPr>
        <w:t xml:space="preserve">. </w:t>
      </w:r>
      <w:r w:rsidRPr="00E8523A">
        <w:rPr>
          <w:rFonts w:ascii="Arial" w:hAnsi="Arial" w:cs="Arial"/>
          <w:szCs w:val="24"/>
        </w:rPr>
        <w:t xml:space="preserve">The letter </w:t>
      </w:r>
      <w:r w:rsidR="005B5F23">
        <w:rPr>
          <w:rFonts w:ascii="Arial" w:hAnsi="Arial" w:cs="Arial"/>
          <w:szCs w:val="24"/>
        </w:rPr>
        <w:t xml:space="preserve">must </w:t>
      </w:r>
      <w:r w:rsidRPr="00E8523A">
        <w:rPr>
          <w:rFonts w:ascii="Arial" w:hAnsi="Arial" w:cs="Arial"/>
          <w:szCs w:val="24"/>
        </w:rPr>
        <w:t xml:space="preserve">also advise what support </w:t>
      </w:r>
      <w:r w:rsidR="00383FCF" w:rsidRPr="00E8523A">
        <w:rPr>
          <w:rFonts w:ascii="Arial" w:hAnsi="Arial" w:cs="Arial"/>
          <w:szCs w:val="24"/>
        </w:rPr>
        <w:t xml:space="preserve">the </w:t>
      </w:r>
      <w:r w:rsidRPr="00E8523A">
        <w:rPr>
          <w:rFonts w:ascii="Arial" w:hAnsi="Arial" w:cs="Arial"/>
          <w:szCs w:val="24"/>
        </w:rPr>
        <w:t>auspic</w:t>
      </w:r>
      <w:r w:rsidR="00CC3E87" w:rsidRPr="00E8523A">
        <w:rPr>
          <w:rFonts w:ascii="Arial" w:hAnsi="Arial" w:cs="Arial"/>
          <w:szCs w:val="24"/>
        </w:rPr>
        <w:t>e</w:t>
      </w:r>
      <w:r w:rsidRPr="00E8523A">
        <w:rPr>
          <w:rFonts w:ascii="Arial" w:hAnsi="Arial" w:cs="Arial"/>
          <w:szCs w:val="24"/>
        </w:rPr>
        <w:t xml:space="preserve"> body </w:t>
      </w:r>
      <w:r w:rsidR="003E7571" w:rsidRPr="00E8523A">
        <w:rPr>
          <w:rFonts w:ascii="Arial" w:hAnsi="Arial" w:cs="Arial"/>
          <w:szCs w:val="24"/>
        </w:rPr>
        <w:t xml:space="preserve">is offering the applicant </w:t>
      </w:r>
      <w:r w:rsidRPr="00E8523A">
        <w:rPr>
          <w:rFonts w:ascii="Arial" w:hAnsi="Arial" w:cs="Arial"/>
          <w:szCs w:val="24"/>
        </w:rPr>
        <w:t xml:space="preserve">in relation </w:t>
      </w:r>
      <w:r w:rsidRPr="00E8523A">
        <w:rPr>
          <w:rFonts w:ascii="Arial" w:hAnsi="Arial" w:cs="Arial"/>
          <w:szCs w:val="24"/>
        </w:rPr>
        <w:lastRenderedPageBreak/>
        <w:t>to upskilling, mentoring, governance and administration of the grant.</w:t>
      </w:r>
      <w:r w:rsidR="004F6952">
        <w:rPr>
          <w:rFonts w:ascii="Arial" w:hAnsi="Arial" w:cs="Arial"/>
          <w:szCs w:val="24"/>
        </w:rPr>
        <w:t xml:space="preserve"> The letter must certify that the auspice body will be responsible for ensuring the funding is paid to the applicant and applied toward the funded project efficiently and in accordance with the terms of the funding.</w:t>
      </w:r>
    </w:p>
    <w:p w14:paraId="758B57DE" w14:textId="77777777" w:rsidR="0045002F" w:rsidRPr="00E8523A" w:rsidRDefault="0045002F" w:rsidP="00423E6D">
      <w:pPr>
        <w:rPr>
          <w:rFonts w:ascii="Arial" w:hAnsi="Arial" w:cs="Arial"/>
          <w:szCs w:val="24"/>
        </w:rPr>
      </w:pPr>
    </w:p>
    <w:p w14:paraId="3C701E0F" w14:textId="0D3CEE36" w:rsidR="00293DA8" w:rsidRPr="00E8523A" w:rsidRDefault="00293DA8" w:rsidP="00423E6D">
      <w:pPr>
        <w:rPr>
          <w:rFonts w:ascii="Arial" w:hAnsi="Arial" w:cs="Arial"/>
          <w:szCs w:val="24"/>
        </w:rPr>
      </w:pPr>
      <w:r w:rsidRPr="00E8523A">
        <w:rPr>
          <w:rFonts w:ascii="Arial" w:hAnsi="Arial" w:cs="Arial"/>
          <w:szCs w:val="24"/>
        </w:rPr>
        <w:t xml:space="preserve">The steps to follow </w:t>
      </w:r>
      <w:r w:rsidR="00F8081C" w:rsidRPr="00E8523A">
        <w:rPr>
          <w:rFonts w:ascii="Arial" w:hAnsi="Arial" w:cs="Arial"/>
          <w:szCs w:val="24"/>
        </w:rPr>
        <w:t>in submitting</w:t>
      </w:r>
      <w:r w:rsidRPr="00E8523A">
        <w:rPr>
          <w:rFonts w:ascii="Arial" w:hAnsi="Arial" w:cs="Arial"/>
          <w:szCs w:val="24"/>
        </w:rPr>
        <w:t xml:space="preserve"> an application include</w:t>
      </w:r>
      <w:r w:rsidR="001649DA" w:rsidRPr="00E8523A">
        <w:rPr>
          <w:rFonts w:ascii="Arial" w:hAnsi="Arial" w:cs="Arial"/>
          <w:szCs w:val="24"/>
        </w:rPr>
        <w:t>:</w:t>
      </w:r>
    </w:p>
    <w:p w14:paraId="343E06E5" w14:textId="77777777" w:rsidR="00293DA8" w:rsidRPr="00E8523A" w:rsidRDefault="00293DA8" w:rsidP="00423E6D">
      <w:pPr>
        <w:rPr>
          <w:rFonts w:ascii="Arial" w:hAnsi="Arial" w:cs="Arial"/>
          <w:szCs w:val="24"/>
        </w:rPr>
      </w:pPr>
    </w:p>
    <w:p w14:paraId="4A9B4E77" w14:textId="57C84014" w:rsidR="00293DA8" w:rsidRPr="004D0599" w:rsidRDefault="00293DA8" w:rsidP="008E00D3">
      <w:pPr>
        <w:pStyle w:val="ListParagraph"/>
        <w:numPr>
          <w:ilvl w:val="0"/>
          <w:numId w:val="6"/>
        </w:numPr>
        <w:rPr>
          <w:rFonts w:ascii="Arial" w:hAnsi="Arial" w:cs="Arial"/>
          <w:szCs w:val="24"/>
        </w:rPr>
      </w:pPr>
      <w:r w:rsidRPr="00E8523A">
        <w:rPr>
          <w:rFonts w:ascii="Arial" w:hAnsi="Arial" w:cs="Arial"/>
          <w:szCs w:val="24"/>
        </w:rPr>
        <w:t xml:space="preserve">Read the </w:t>
      </w:r>
      <w:r w:rsidR="00466A5D" w:rsidRPr="004D0599">
        <w:rPr>
          <w:rFonts w:ascii="Arial" w:hAnsi="Arial" w:cs="Arial"/>
          <w:szCs w:val="24"/>
        </w:rPr>
        <w:t>F</w:t>
      </w:r>
      <w:r w:rsidRPr="004D0599">
        <w:rPr>
          <w:rFonts w:ascii="Arial" w:hAnsi="Arial" w:cs="Arial"/>
          <w:szCs w:val="24"/>
        </w:rPr>
        <w:t xml:space="preserve">und Guidelines and identify if the </w:t>
      </w:r>
      <w:r w:rsidR="00651744" w:rsidRPr="004D0599">
        <w:rPr>
          <w:rFonts w:ascii="Arial" w:hAnsi="Arial" w:cs="Arial"/>
          <w:szCs w:val="24"/>
        </w:rPr>
        <w:t>F</w:t>
      </w:r>
      <w:r w:rsidRPr="004D0599">
        <w:rPr>
          <w:rFonts w:ascii="Arial" w:hAnsi="Arial" w:cs="Arial"/>
          <w:szCs w:val="24"/>
        </w:rPr>
        <w:t xml:space="preserve">und suits your project. </w:t>
      </w:r>
    </w:p>
    <w:p w14:paraId="431E0BD0" w14:textId="569E95A0" w:rsidR="00293DA8" w:rsidRPr="004D0599" w:rsidRDefault="00293DA8" w:rsidP="008E00D3">
      <w:pPr>
        <w:pStyle w:val="ListParagraph"/>
        <w:numPr>
          <w:ilvl w:val="0"/>
          <w:numId w:val="6"/>
        </w:numPr>
        <w:rPr>
          <w:rFonts w:ascii="Arial" w:hAnsi="Arial" w:cs="Arial"/>
          <w:szCs w:val="24"/>
        </w:rPr>
      </w:pPr>
      <w:r w:rsidRPr="004D0599">
        <w:rPr>
          <w:rFonts w:ascii="Arial" w:hAnsi="Arial" w:cs="Arial"/>
          <w:szCs w:val="24"/>
        </w:rPr>
        <w:t xml:space="preserve">Put together your application (video, audio, </w:t>
      </w:r>
      <w:r w:rsidR="009F2842" w:rsidRPr="004D0599">
        <w:rPr>
          <w:rFonts w:ascii="Arial" w:hAnsi="Arial" w:cs="Arial"/>
          <w:szCs w:val="24"/>
        </w:rPr>
        <w:t>and/</w:t>
      </w:r>
      <w:r w:rsidRPr="004D0599">
        <w:rPr>
          <w:rFonts w:ascii="Arial" w:hAnsi="Arial" w:cs="Arial"/>
          <w:szCs w:val="24"/>
        </w:rPr>
        <w:t>or written) including timeframe, budget, letters of support,</w:t>
      </w:r>
      <w:r w:rsidR="008534EF" w:rsidRPr="004D0599">
        <w:rPr>
          <w:rFonts w:ascii="Arial" w:hAnsi="Arial" w:cs="Arial"/>
          <w:szCs w:val="24"/>
        </w:rPr>
        <w:t xml:space="preserve"> </w:t>
      </w:r>
      <w:r w:rsidRPr="004D0599">
        <w:rPr>
          <w:rFonts w:ascii="Arial" w:hAnsi="Arial" w:cs="Arial"/>
          <w:szCs w:val="24"/>
        </w:rPr>
        <w:t>examples of prior work, appropriate cultural permissions</w:t>
      </w:r>
      <w:r w:rsidR="008534EF" w:rsidRPr="004D0599">
        <w:rPr>
          <w:rFonts w:ascii="Arial" w:hAnsi="Arial" w:cs="Arial"/>
          <w:szCs w:val="24"/>
        </w:rPr>
        <w:t xml:space="preserve"> and auspic</w:t>
      </w:r>
      <w:r w:rsidR="00CC3E87" w:rsidRPr="004D0599">
        <w:rPr>
          <w:rFonts w:ascii="Arial" w:hAnsi="Arial" w:cs="Arial"/>
          <w:szCs w:val="24"/>
        </w:rPr>
        <w:t>e</w:t>
      </w:r>
      <w:r w:rsidR="008534EF" w:rsidRPr="004D0599">
        <w:rPr>
          <w:rFonts w:ascii="Arial" w:hAnsi="Arial" w:cs="Arial"/>
          <w:szCs w:val="24"/>
        </w:rPr>
        <w:t xml:space="preserve"> </w:t>
      </w:r>
      <w:r w:rsidR="00440B6E" w:rsidRPr="004D0599">
        <w:rPr>
          <w:rFonts w:ascii="Arial" w:hAnsi="Arial" w:cs="Arial"/>
          <w:szCs w:val="24"/>
        </w:rPr>
        <w:t xml:space="preserve">organisation </w:t>
      </w:r>
      <w:r w:rsidR="008534EF" w:rsidRPr="004D0599">
        <w:rPr>
          <w:rFonts w:ascii="Arial" w:hAnsi="Arial" w:cs="Arial"/>
          <w:szCs w:val="24"/>
        </w:rPr>
        <w:t>letter</w:t>
      </w:r>
      <w:r w:rsidR="00440B6E" w:rsidRPr="004D0599">
        <w:rPr>
          <w:rFonts w:ascii="Arial" w:hAnsi="Arial" w:cs="Arial"/>
          <w:szCs w:val="24"/>
        </w:rPr>
        <w:t xml:space="preserve"> of confirmation</w:t>
      </w:r>
      <w:r w:rsidR="008534EF" w:rsidRPr="004D0599">
        <w:rPr>
          <w:rFonts w:ascii="Arial" w:hAnsi="Arial" w:cs="Arial"/>
          <w:szCs w:val="24"/>
        </w:rPr>
        <w:t xml:space="preserve"> (if applicable).</w:t>
      </w:r>
    </w:p>
    <w:p w14:paraId="6D53CF4C" w14:textId="5FC92E14" w:rsidR="00851591" w:rsidRPr="004D0599" w:rsidRDefault="00293DA8" w:rsidP="0065386E">
      <w:pPr>
        <w:pStyle w:val="ListParagraph"/>
        <w:numPr>
          <w:ilvl w:val="0"/>
          <w:numId w:val="6"/>
        </w:numPr>
        <w:rPr>
          <w:rFonts w:ascii="Arial" w:hAnsi="Arial" w:cs="Arial"/>
          <w:szCs w:val="24"/>
        </w:rPr>
      </w:pPr>
      <w:r w:rsidRPr="004D0599">
        <w:rPr>
          <w:rFonts w:ascii="Arial" w:hAnsi="Arial" w:cs="Arial"/>
          <w:szCs w:val="24"/>
        </w:rPr>
        <w:t xml:space="preserve">Upload your information </w:t>
      </w:r>
      <w:r w:rsidR="008534EF" w:rsidRPr="004D0599">
        <w:rPr>
          <w:rFonts w:ascii="Arial" w:hAnsi="Arial" w:cs="Arial"/>
          <w:szCs w:val="24"/>
        </w:rPr>
        <w:t xml:space="preserve">through SmartyGrants: </w:t>
      </w:r>
      <w:hyperlink r:id="rId10" w:history="1">
        <w:r w:rsidR="008534EF" w:rsidRPr="004D0599">
          <w:rPr>
            <w:rStyle w:val="Hyperlink"/>
            <w:rFonts w:ascii="Arial" w:hAnsi="Arial" w:cs="Arial"/>
            <w:szCs w:val="24"/>
          </w:rPr>
          <w:t>https://artsqueensland.smartygrants.com.au</w:t>
        </w:r>
      </w:hyperlink>
      <w:r w:rsidR="008534EF" w:rsidRPr="004D0599">
        <w:rPr>
          <w:rFonts w:ascii="Arial" w:hAnsi="Arial" w:cs="Arial"/>
          <w:szCs w:val="24"/>
        </w:rPr>
        <w:t xml:space="preserve"> </w:t>
      </w:r>
      <w:r w:rsidR="00BE4960" w:rsidRPr="004D0599">
        <w:rPr>
          <w:rFonts w:ascii="Arial" w:hAnsi="Arial" w:cs="Arial"/>
          <w:szCs w:val="24"/>
        </w:rPr>
        <w:t xml:space="preserve">and submit your application by 4pm </w:t>
      </w:r>
      <w:r w:rsidR="008534EF" w:rsidRPr="004D0599">
        <w:rPr>
          <w:rFonts w:ascii="Arial" w:hAnsi="Arial" w:cs="Arial"/>
          <w:szCs w:val="24"/>
        </w:rPr>
        <w:br/>
      </w:r>
      <w:r w:rsidR="00D362A9" w:rsidRPr="004D0599">
        <w:rPr>
          <w:rFonts w:ascii="Arial" w:hAnsi="Arial" w:cs="Arial"/>
          <w:szCs w:val="24"/>
        </w:rPr>
        <w:t>26</w:t>
      </w:r>
      <w:r w:rsidR="00BE4960" w:rsidRPr="004D0599">
        <w:rPr>
          <w:rFonts w:ascii="Arial" w:hAnsi="Arial" w:cs="Arial"/>
          <w:szCs w:val="24"/>
        </w:rPr>
        <w:t xml:space="preserve"> November 2021</w:t>
      </w:r>
      <w:r w:rsidR="00BE4960" w:rsidRPr="004D0599" w:rsidDel="00BE4960">
        <w:rPr>
          <w:rFonts w:ascii="Arial" w:hAnsi="Arial" w:cs="Arial"/>
          <w:szCs w:val="24"/>
        </w:rPr>
        <w:t xml:space="preserve"> </w:t>
      </w:r>
    </w:p>
    <w:p w14:paraId="72B80992" w14:textId="49746C16" w:rsidR="00293DA8" w:rsidRPr="00E8523A" w:rsidRDefault="00AE1841" w:rsidP="008E00D3">
      <w:pPr>
        <w:pStyle w:val="ListParagraph"/>
        <w:numPr>
          <w:ilvl w:val="0"/>
          <w:numId w:val="6"/>
        </w:numPr>
        <w:rPr>
          <w:rFonts w:ascii="Arial" w:hAnsi="Arial" w:cs="Arial"/>
          <w:szCs w:val="24"/>
        </w:rPr>
      </w:pPr>
      <w:r w:rsidRPr="00E8523A">
        <w:rPr>
          <w:rFonts w:ascii="Arial" w:hAnsi="Arial" w:cs="Arial"/>
          <w:szCs w:val="24"/>
        </w:rPr>
        <w:t>C</w:t>
      </w:r>
      <w:r w:rsidR="00293DA8" w:rsidRPr="00E8523A">
        <w:rPr>
          <w:rFonts w:ascii="Arial" w:hAnsi="Arial" w:cs="Arial"/>
          <w:szCs w:val="24"/>
        </w:rPr>
        <w:t>ontact</w:t>
      </w:r>
      <w:r w:rsidR="00CC3E87" w:rsidRPr="00E8523A">
        <w:rPr>
          <w:rFonts w:ascii="Arial" w:hAnsi="Arial" w:cs="Arial"/>
          <w:szCs w:val="24"/>
        </w:rPr>
        <w:t xml:space="preserve"> the</w:t>
      </w:r>
      <w:r w:rsidR="00293DA8" w:rsidRPr="00E8523A">
        <w:rPr>
          <w:rFonts w:ascii="Arial" w:hAnsi="Arial" w:cs="Arial"/>
          <w:szCs w:val="24"/>
        </w:rPr>
        <w:t xml:space="preserve"> Arts Queensland </w:t>
      </w:r>
      <w:r w:rsidR="00987528" w:rsidRPr="00E8523A">
        <w:rPr>
          <w:rFonts w:ascii="Arial" w:hAnsi="Arial" w:cs="Arial"/>
          <w:szCs w:val="24"/>
        </w:rPr>
        <w:t xml:space="preserve">Fund </w:t>
      </w:r>
      <w:r w:rsidR="00293DA8" w:rsidRPr="00E8523A">
        <w:rPr>
          <w:rFonts w:ascii="Arial" w:hAnsi="Arial" w:cs="Arial"/>
          <w:szCs w:val="24"/>
        </w:rPr>
        <w:t>Manager if you cannot upload online</w:t>
      </w:r>
      <w:r w:rsidRPr="00E8523A">
        <w:rPr>
          <w:rFonts w:ascii="Arial" w:hAnsi="Arial" w:cs="Arial"/>
          <w:szCs w:val="24"/>
        </w:rPr>
        <w:t xml:space="preserve"> to discuss </w:t>
      </w:r>
      <w:r w:rsidR="0017228A" w:rsidRPr="00E8523A">
        <w:rPr>
          <w:rFonts w:ascii="Arial" w:hAnsi="Arial" w:cs="Arial"/>
          <w:szCs w:val="24"/>
        </w:rPr>
        <w:t xml:space="preserve">other </w:t>
      </w:r>
      <w:r w:rsidRPr="00E8523A">
        <w:rPr>
          <w:rFonts w:ascii="Arial" w:hAnsi="Arial" w:cs="Arial"/>
          <w:szCs w:val="24"/>
        </w:rPr>
        <w:t>options</w:t>
      </w:r>
      <w:r w:rsidR="0017228A" w:rsidRPr="00E8523A">
        <w:rPr>
          <w:rFonts w:ascii="Arial" w:hAnsi="Arial" w:cs="Arial"/>
          <w:szCs w:val="24"/>
        </w:rPr>
        <w:t>.</w:t>
      </w:r>
      <w:r w:rsidR="00293DA8" w:rsidRPr="00E8523A">
        <w:rPr>
          <w:rFonts w:ascii="Arial" w:hAnsi="Arial" w:cs="Arial"/>
          <w:szCs w:val="24"/>
        </w:rPr>
        <w:t xml:space="preserve"> </w:t>
      </w:r>
    </w:p>
    <w:p w14:paraId="78DE6769" w14:textId="4B4EC494" w:rsidR="005D7201" w:rsidRPr="00E8523A" w:rsidRDefault="005D7201" w:rsidP="00494823">
      <w:pPr>
        <w:rPr>
          <w:rFonts w:ascii="Arial" w:hAnsi="Arial" w:cs="Arial"/>
          <w:szCs w:val="24"/>
        </w:rPr>
      </w:pPr>
    </w:p>
    <w:p w14:paraId="380A8013" w14:textId="12636249" w:rsidR="00573A4E" w:rsidRPr="00E8523A" w:rsidRDefault="00573A4E" w:rsidP="00573A4E">
      <w:pPr>
        <w:rPr>
          <w:rFonts w:ascii="Arial" w:hAnsi="Arial" w:cs="Arial"/>
          <w:b/>
          <w:szCs w:val="24"/>
        </w:rPr>
      </w:pPr>
      <w:r w:rsidRPr="00E8523A">
        <w:rPr>
          <w:rFonts w:ascii="Arial" w:hAnsi="Arial" w:cs="Arial"/>
          <w:b/>
          <w:szCs w:val="24"/>
        </w:rPr>
        <w:t xml:space="preserve">If you have queries regarding the First Nations Commissioning Fund, please contact Danelle Nicol, </w:t>
      </w:r>
      <w:r w:rsidR="00C75FBB" w:rsidRPr="00E8523A">
        <w:rPr>
          <w:rFonts w:ascii="Arial" w:hAnsi="Arial" w:cs="Arial"/>
          <w:b/>
          <w:szCs w:val="24"/>
        </w:rPr>
        <w:t xml:space="preserve">Development </w:t>
      </w:r>
      <w:r w:rsidRPr="00E8523A">
        <w:rPr>
          <w:rFonts w:ascii="Arial" w:hAnsi="Arial" w:cs="Arial"/>
          <w:b/>
          <w:szCs w:val="24"/>
        </w:rPr>
        <w:t xml:space="preserve">Manager, on telephone (07) 4047 4905 or email </w:t>
      </w:r>
      <w:hyperlink r:id="rId11" w:history="1">
        <w:r w:rsidRPr="00E8523A">
          <w:rPr>
            <w:rStyle w:val="Hyperlink"/>
            <w:rFonts w:ascii="Arial" w:hAnsi="Arial" w:cs="Arial"/>
            <w:b/>
            <w:szCs w:val="24"/>
          </w:rPr>
          <w:t>Danelle.Nicol@arts.qld.gov.au</w:t>
        </w:r>
      </w:hyperlink>
      <w:r w:rsidRPr="00E8523A">
        <w:rPr>
          <w:rStyle w:val="Hyperlink"/>
          <w:rFonts w:ascii="Arial" w:hAnsi="Arial" w:cs="Arial"/>
          <w:b/>
          <w:szCs w:val="24"/>
        </w:rPr>
        <w:t>.</w:t>
      </w:r>
      <w:r w:rsidRPr="00E8523A">
        <w:rPr>
          <w:rFonts w:ascii="Arial" w:hAnsi="Arial" w:cs="Arial"/>
          <w:b/>
          <w:szCs w:val="24"/>
        </w:rPr>
        <w:t xml:space="preserve"> </w:t>
      </w:r>
    </w:p>
    <w:p w14:paraId="6C0C89AC" w14:textId="77777777" w:rsidR="00573A4E" w:rsidRPr="00E8523A" w:rsidRDefault="00573A4E" w:rsidP="005D7201">
      <w:pPr>
        <w:rPr>
          <w:rFonts w:ascii="Arial" w:hAnsi="Arial" w:cs="Arial"/>
          <w:szCs w:val="24"/>
        </w:rPr>
      </w:pPr>
    </w:p>
    <w:p w14:paraId="22A62FEA" w14:textId="344DEC87" w:rsidR="005D7201" w:rsidRPr="00E8523A" w:rsidRDefault="005D7201" w:rsidP="005D7201">
      <w:pPr>
        <w:rPr>
          <w:rFonts w:ascii="Arial" w:hAnsi="Arial" w:cs="Arial"/>
          <w:szCs w:val="24"/>
        </w:rPr>
      </w:pPr>
      <w:r w:rsidRPr="00E8523A">
        <w:rPr>
          <w:rFonts w:ascii="Arial" w:hAnsi="Arial" w:cs="Arial"/>
          <w:szCs w:val="24"/>
        </w:rPr>
        <w:t xml:space="preserve">Incomplete or late applications </w:t>
      </w:r>
      <w:r w:rsidR="00E960EF">
        <w:rPr>
          <w:rFonts w:ascii="Arial" w:hAnsi="Arial" w:cs="Arial"/>
          <w:szCs w:val="24"/>
        </w:rPr>
        <w:t>are</w:t>
      </w:r>
      <w:r w:rsidRPr="00E8523A">
        <w:rPr>
          <w:rFonts w:ascii="Arial" w:hAnsi="Arial" w:cs="Arial"/>
          <w:szCs w:val="24"/>
        </w:rPr>
        <w:t xml:space="preserve"> ineligible and will not be assessed.</w:t>
      </w:r>
    </w:p>
    <w:p w14:paraId="601BDAC8" w14:textId="77777777" w:rsidR="00036131" w:rsidRPr="00CD788C" w:rsidRDefault="00036131" w:rsidP="00423E6D">
      <w:pPr>
        <w:rPr>
          <w:rFonts w:ascii="Arial" w:hAnsi="Arial" w:cs="Arial"/>
          <w:sz w:val="32"/>
          <w:szCs w:val="32"/>
        </w:rPr>
      </w:pPr>
    </w:p>
    <w:p w14:paraId="5F01F47A" w14:textId="623CE2A8" w:rsidR="00BE4960" w:rsidRDefault="00BE4960" w:rsidP="00BE4960">
      <w:pPr>
        <w:spacing w:before="80" w:line="240" w:lineRule="exact"/>
        <w:rPr>
          <w:rFonts w:ascii="Arial" w:hAnsi="Arial" w:cs="Arial"/>
          <w:b/>
          <w:sz w:val="32"/>
          <w:szCs w:val="32"/>
        </w:rPr>
      </w:pPr>
      <w:r w:rsidRPr="00E8523A">
        <w:rPr>
          <w:rFonts w:ascii="Arial" w:hAnsi="Arial" w:cs="Arial"/>
          <w:b/>
          <w:sz w:val="32"/>
          <w:szCs w:val="32"/>
        </w:rPr>
        <w:t>Application Outcomes</w:t>
      </w:r>
    </w:p>
    <w:p w14:paraId="54D036AC" w14:textId="77777777" w:rsidR="00E8523A" w:rsidRPr="00E8523A" w:rsidRDefault="00E8523A" w:rsidP="00BE4960">
      <w:pPr>
        <w:spacing w:before="80" w:line="240" w:lineRule="exact"/>
        <w:rPr>
          <w:rFonts w:ascii="Arial" w:hAnsi="Arial" w:cs="Arial"/>
          <w:b/>
          <w:szCs w:val="24"/>
        </w:rPr>
      </w:pPr>
    </w:p>
    <w:p w14:paraId="690CCB41" w14:textId="77777777" w:rsidR="00BE4960" w:rsidRPr="00E8523A" w:rsidRDefault="00BE4960" w:rsidP="00BE4960">
      <w:pPr>
        <w:spacing w:before="80" w:line="240" w:lineRule="exact"/>
        <w:rPr>
          <w:rFonts w:ascii="Arial" w:hAnsi="Arial" w:cs="Arial"/>
          <w:szCs w:val="24"/>
        </w:rPr>
      </w:pPr>
      <w:r w:rsidRPr="00E8523A">
        <w:rPr>
          <w:rFonts w:ascii="Arial" w:hAnsi="Arial" w:cs="Arial"/>
          <w:szCs w:val="24"/>
        </w:rPr>
        <w:t>When the funding results are announced, all successful and unsuccessful applicants will receive an email advising of the result of their funding application.</w:t>
      </w:r>
    </w:p>
    <w:p w14:paraId="2ADE5BC6" w14:textId="2C77C5DE" w:rsidR="00BE4960" w:rsidRPr="00E8523A" w:rsidRDefault="00BE4960" w:rsidP="00BE4960">
      <w:pPr>
        <w:spacing w:before="80" w:line="240" w:lineRule="exact"/>
        <w:rPr>
          <w:rFonts w:ascii="Arial" w:hAnsi="Arial" w:cs="Arial"/>
          <w:szCs w:val="24"/>
        </w:rPr>
      </w:pPr>
      <w:r w:rsidRPr="00E8523A">
        <w:rPr>
          <w:rFonts w:ascii="Arial" w:hAnsi="Arial" w:cs="Arial"/>
          <w:szCs w:val="24"/>
        </w:rPr>
        <w:t>If AQ staff deem your application is ineligible, we will notify you. You are strongly encouraged to discuss your application with AQ prior to submitting it to minimise the risk of this occurring.</w:t>
      </w:r>
    </w:p>
    <w:p w14:paraId="2F7388A2" w14:textId="77777777" w:rsidR="00BE4960" w:rsidRPr="00E8523A" w:rsidRDefault="00BE4960" w:rsidP="00BE4960">
      <w:pPr>
        <w:rPr>
          <w:rFonts w:ascii="Arial" w:hAnsi="Arial" w:cs="Arial"/>
          <w:b/>
          <w:sz w:val="32"/>
          <w:szCs w:val="32"/>
        </w:rPr>
      </w:pPr>
    </w:p>
    <w:p w14:paraId="7E4D7030" w14:textId="52CE570D" w:rsidR="00BE4960" w:rsidRDefault="00BE4960" w:rsidP="00BE4960">
      <w:pPr>
        <w:rPr>
          <w:rFonts w:ascii="Arial" w:hAnsi="Arial" w:cs="Arial"/>
          <w:b/>
          <w:sz w:val="32"/>
          <w:szCs w:val="32"/>
        </w:rPr>
      </w:pPr>
      <w:r w:rsidRPr="00E8523A">
        <w:rPr>
          <w:rFonts w:ascii="Arial" w:hAnsi="Arial" w:cs="Arial"/>
          <w:b/>
          <w:sz w:val="32"/>
          <w:szCs w:val="32"/>
        </w:rPr>
        <w:t>How to manage a successful application</w:t>
      </w:r>
    </w:p>
    <w:p w14:paraId="50EE5D25" w14:textId="77777777" w:rsidR="00E8523A" w:rsidRPr="00E8523A" w:rsidRDefault="00E8523A" w:rsidP="00BE4960">
      <w:pPr>
        <w:rPr>
          <w:rFonts w:ascii="Arial" w:hAnsi="Arial" w:cs="Arial"/>
          <w:b/>
          <w:szCs w:val="24"/>
        </w:rPr>
      </w:pPr>
    </w:p>
    <w:p w14:paraId="1CB9AEB6" w14:textId="3F7C6E8B" w:rsidR="00596955" w:rsidRDefault="00596955" w:rsidP="00596955">
      <w:pPr>
        <w:rPr>
          <w:rFonts w:ascii="Arial" w:hAnsi="Arial" w:cs="Arial"/>
          <w:szCs w:val="24"/>
        </w:rPr>
      </w:pPr>
      <w:r w:rsidRPr="00596955">
        <w:rPr>
          <w:rFonts w:ascii="Arial" w:hAnsi="Arial" w:cs="Arial"/>
          <w:szCs w:val="24"/>
        </w:rPr>
        <w:t xml:space="preserve">If you are approved for funding, Arts Queensland will </w:t>
      </w:r>
      <w:r>
        <w:rPr>
          <w:rFonts w:ascii="Arial" w:hAnsi="Arial" w:cs="Arial"/>
          <w:szCs w:val="24"/>
        </w:rPr>
        <w:t xml:space="preserve">be in contact to negotiate funding/special conditions, </w:t>
      </w:r>
      <w:r w:rsidRPr="00596955">
        <w:rPr>
          <w:rFonts w:ascii="Arial" w:hAnsi="Arial" w:cs="Arial"/>
          <w:szCs w:val="24"/>
        </w:rPr>
        <w:t xml:space="preserve">send you a funding agreement and request </w:t>
      </w:r>
      <w:r>
        <w:rPr>
          <w:rFonts w:ascii="Arial" w:hAnsi="Arial" w:cs="Arial"/>
          <w:szCs w:val="24"/>
        </w:rPr>
        <w:t xml:space="preserve">an invoice </w:t>
      </w:r>
      <w:r w:rsidRPr="00596955">
        <w:rPr>
          <w:rFonts w:ascii="Arial" w:hAnsi="Arial" w:cs="Arial"/>
          <w:szCs w:val="24"/>
        </w:rPr>
        <w:t xml:space="preserve">for your payment details. </w:t>
      </w:r>
    </w:p>
    <w:p w14:paraId="5D9C635B" w14:textId="77777777" w:rsidR="00596955" w:rsidRDefault="00596955" w:rsidP="00596955">
      <w:pPr>
        <w:rPr>
          <w:rFonts w:ascii="Arial" w:hAnsi="Arial" w:cs="Arial"/>
          <w:szCs w:val="24"/>
        </w:rPr>
      </w:pPr>
    </w:p>
    <w:p w14:paraId="6B87D2DC" w14:textId="539C7000" w:rsidR="00596955" w:rsidRDefault="00596955" w:rsidP="00596955">
      <w:pPr>
        <w:rPr>
          <w:rFonts w:ascii="Arial" w:hAnsi="Arial" w:cs="Arial"/>
          <w:szCs w:val="24"/>
        </w:rPr>
      </w:pPr>
      <w:r w:rsidRPr="00596955">
        <w:rPr>
          <w:rFonts w:ascii="Arial" w:hAnsi="Arial" w:cs="Arial"/>
          <w:szCs w:val="24"/>
        </w:rPr>
        <w:t xml:space="preserve">If you do not return the signed funding agreement and payment details within 30 days, the offer of funding will lapse and will no longer be available for you to accept. </w:t>
      </w:r>
    </w:p>
    <w:p w14:paraId="338196F4" w14:textId="77777777" w:rsidR="00596955" w:rsidRPr="00596955" w:rsidRDefault="00596955" w:rsidP="00596955">
      <w:pPr>
        <w:rPr>
          <w:rFonts w:ascii="Arial" w:hAnsi="Arial" w:cs="Arial"/>
          <w:szCs w:val="24"/>
        </w:rPr>
      </w:pPr>
    </w:p>
    <w:p w14:paraId="7BD5CA42" w14:textId="09EEB2CA" w:rsidR="00BE4960" w:rsidRPr="00E8523A" w:rsidRDefault="00596955" w:rsidP="00596955">
      <w:pPr>
        <w:rPr>
          <w:rFonts w:ascii="Arial" w:hAnsi="Arial" w:cs="Arial"/>
          <w:szCs w:val="24"/>
        </w:rPr>
      </w:pPr>
      <w:r w:rsidRPr="00596955">
        <w:rPr>
          <w:rFonts w:ascii="Arial" w:hAnsi="Arial" w:cs="Arial"/>
          <w:szCs w:val="24"/>
        </w:rPr>
        <w:t>You will need to keep invoices/receipts as proof of expenditure. AQ conducts Quality Assurance activities and may request verification of expenditure.</w:t>
      </w:r>
    </w:p>
    <w:p w14:paraId="0BC6C08F" w14:textId="77777777" w:rsidR="00BE4960" w:rsidRPr="00E8523A" w:rsidRDefault="00BE4960" w:rsidP="00BE4960">
      <w:pPr>
        <w:rPr>
          <w:rFonts w:ascii="Arial" w:hAnsi="Arial" w:cs="Arial"/>
          <w:szCs w:val="24"/>
        </w:rPr>
      </w:pPr>
    </w:p>
    <w:p w14:paraId="1859505E" w14:textId="3D859F82" w:rsidR="00B35B8A" w:rsidRDefault="00BE4960" w:rsidP="00BE4960">
      <w:pPr>
        <w:rPr>
          <w:rFonts w:ascii="Arial" w:hAnsi="Arial" w:cs="Arial"/>
          <w:b/>
          <w:sz w:val="32"/>
          <w:szCs w:val="32"/>
        </w:rPr>
      </w:pPr>
      <w:r w:rsidRPr="00E8523A">
        <w:rPr>
          <w:rFonts w:ascii="Arial" w:hAnsi="Arial" w:cs="Arial"/>
          <w:szCs w:val="24"/>
        </w:rPr>
        <w:t>AQ may ask you to supply additional information to demonstrate that you have met the funding conditions before making payment.</w:t>
      </w:r>
    </w:p>
    <w:p w14:paraId="2D0AD39B" w14:textId="55D4046B" w:rsidR="00B35B8A" w:rsidRDefault="00B35B8A" w:rsidP="00BE4960">
      <w:pPr>
        <w:rPr>
          <w:rFonts w:ascii="Arial" w:hAnsi="Arial" w:cs="Arial"/>
          <w:b/>
          <w:sz w:val="32"/>
          <w:szCs w:val="32"/>
        </w:rPr>
      </w:pPr>
    </w:p>
    <w:p w14:paraId="4ABF1784" w14:textId="356CE145" w:rsidR="00BE4960" w:rsidRDefault="00BE4960" w:rsidP="00BE4960">
      <w:pPr>
        <w:rPr>
          <w:rFonts w:ascii="Arial" w:hAnsi="Arial" w:cs="Arial"/>
          <w:b/>
          <w:sz w:val="32"/>
          <w:szCs w:val="32"/>
        </w:rPr>
      </w:pPr>
      <w:r w:rsidRPr="00E8523A">
        <w:rPr>
          <w:rFonts w:ascii="Arial" w:hAnsi="Arial" w:cs="Arial"/>
          <w:b/>
          <w:sz w:val="32"/>
          <w:szCs w:val="32"/>
        </w:rPr>
        <w:t>Reporting you will need to do if successful</w:t>
      </w:r>
    </w:p>
    <w:p w14:paraId="3F4CDAF8" w14:textId="77777777" w:rsidR="00E8523A" w:rsidRDefault="00E8523A" w:rsidP="00BE4960">
      <w:pPr>
        <w:rPr>
          <w:rFonts w:ascii="Arial" w:hAnsi="Arial" w:cs="Arial"/>
          <w:szCs w:val="24"/>
        </w:rPr>
      </w:pPr>
    </w:p>
    <w:p w14:paraId="2998BA85" w14:textId="7CFE353A" w:rsidR="009D7E0F" w:rsidRPr="00E8523A" w:rsidRDefault="00BE4960" w:rsidP="00BE4960">
      <w:pPr>
        <w:rPr>
          <w:rFonts w:ascii="Arial" w:hAnsi="Arial" w:cs="Arial"/>
          <w:szCs w:val="24"/>
        </w:rPr>
      </w:pPr>
      <w:r w:rsidRPr="00E8523A">
        <w:rPr>
          <w:rFonts w:ascii="Arial" w:hAnsi="Arial" w:cs="Arial"/>
          <w:szCs w:val="24"/>
        </w:rPr>
        <w:t>All successful applicants will be required to submit an outcome report to AQ within 30 business days of completing your funded activities to acquit the grant. The outcome report collects information about outputs and outcomes, including artistic, cultural, social, and economic returns on investment, and the expenditure of grant funding.</w:t>
      </w:r>
    </w:p>
    <w:p w14:paraId="1FF5FE5E" w14:textId="4F090F31" w:rsidR="00BE4960" w:rsidRPr="00E8523A" w:rsidRDefault="00BE4960" w:rsidP="00BE4960">
      <w:pPr>
        <w:rPr>
          <w:rFonts w:ascii="Arial" w:hAnsi="Arial" w:cs="Arial"/>
          <w:szCs w:val="24"/>
        </w:rPr>
      </w:pPr>
      <w:r w:rsidRPr="00E8523A">
        <w:rPr>
          <w:rFonts w:ascii="Arial" w:hAnsi="Arial" w:cs="Arial"/>
          <w:szCs w:val="24"/>
        </w:rPr>
        <w:t xml:space="preserve">  </w:t>
      </w:r>
    </w:p>
    <w:p w14:paraId="3B2C26B4" w14:textId="77777777" w:rsidR="00BE4960" w:rsidRPr="00E8523A" w:rsidRDefault="00BE4960" w:rsidP="00BE4960">
      <w:pPr>
        <w:rPr>
          <w:rFonts w:ascii="Arial" w:hAnsi="Arial" w:cs="Arial"/>
          <w:szCs w:val="24"/>
        </w:rPr>
      </w:pPr>
      <w:r w:rsidRPr="00E8523A">
        <w:rPr>
          <w:rFonts w:ascii="Arial" w:hAnsi="Arial" w:cs="Arial"/>
          <w:szCs w:val="24"/>
        </w:rPr>
        <w:t>It is recommended that you familiarise yourself with the outcome report before you submit your application. The outcome report templates, as well as a range of associated tools and resources, are available from the AQ webpage.</w:t>
      </w:r>
    </w:p>
    <w:p w14:paraId="27D596F7" w14:textId="77777777" w:rsidR="00BE4960" w:rsidRPr="00E8523A" w:rsidRDefault="00BE4960" w:rsidP="00BE4960">
      <w:pPr>
        <w:rPr>
          <w:rFonts w:ascii="Arial" w:hAnsi="Arial" w:cs="Arial"/>
          <w:szCs w:val="24"/>
        </w:rPr>
      </w:pPr>
    </w:p>
    <w:p w14:paraId="480D57D3" w14:textId="77777777" w:rsidR="00BE4960" w:rsidRPr="00E8523A" w:rsidRDefault="00BE4960" w:rsidP="00BE4960">
      <w:pPr>
        <w:rPr>
          <w:rFonts w:ascii="Arial" w:hAnsi="Arial" w:cs="Arial"/>
          <w:szCs w:val="24"/>
        </w:rPr>
      </w:pPr>
      <w:r w:rsidRPr="00E8523A">
        <w:rPr>
          <w:rFonts w:ascii="Arial" w:hAnsi="Arial" w:cs="Arial"/>
          <w:szCs w:val="24"/>
        </w:rPr>
        <w:t xml:space="preserve">Depending on the approved project and terms of your funding, you may also be required to submit a progress report to AQ advising of progress towards key performance outcome targets or milestones within your project plan. AQ will advise you if this is required prior to the commencement of your project/activity. </w:t>
      </w:r>
    </w:p>
    <w:p w14:paraId="42EF082D" w14:textId="77777777" w:rsidR="00BE4960" w:rsidRPr="00E8523A" w:rsidRDefault="00BE4960" w:rsidP="00BE4960">
      <w:pPr>
        <w:rPr>
          <w:rFonts w:ascii="Arial" w:hAnsi="Arial" w:cs="Arial"/>
          <w:szCs w:val="24"/>
        </w:rPr>
      </w:pPr>
    </w:p>
    <w:p w14:paraId="67198DF9" w14:textId="77777777" w:rsidR="00BE4960" w:rsidRPr="00E8523A" w:rsidRDefault="00BE4960" w:rsidP="00BE4960">
      <w:pPr>
        <w:rPr>
          <w:rFonts w:ascii="Arial" w:hAnsi="Arial" w:cs="Arial"/>
        </w:rPr>
      </w:pPr>
      <w:r w:rsidRPr="00E8523A">
        <w:rPr>
          <w:rFonts w:ascii="Arial" w:hAnsi="Arial" w:cs="Arial"/>
          <w:szCs w:val="24"/>
        </w:rPr>
        <w:t>AQ may also ask you to submit photos representing the project, and a quote from a project representative, which AQ or Arts Minister’s office may use in social media for promotional purposes to promote funding outcomes.</w:t>
      </w:r>
      <w:r w:rsidRPr="00E8523A">
        <w:rPr>
          <w:rFonts w:ascii="Arial" w:hAnsi="Arial" w:cs="Arial"/>
        </w:rPr>
        <w:t xml:space="preserve"> </w:t>
      </w:r>
    </w:p>
    <w:p w14:paraId="5A686B50" w14:textId="77777777" w:rsidR="00BE4960" w:rsidRPr="00E8523A" w:rsidRDefault="00BE4960" w:rsidP="00BE4960">
      <w:pPr>
        <w:rPr>
          <w:rFonts w:ascii="Arial" w:hAnsi="Arial" w:cs="Arial"/>
        </w:rPr>
      </w:pPr>
    </w:p>
    <w:p w14:paraId="72E9BE71" w14:textId="77777777" w:rsidR="00BE4960" w:rsidRPr="00E8523A" w:rsidRDefault="00BE4960" w:rsidP="00BE4960">
      <w:pPr>
        <w:rPr>
          <w:rFonts w:ascii="Arial" w:hAnsi="Arial" w:cs="Arial"/>
          <w:szCs w:val="24"/>
        </w:rPr>
      </w:pPr>
      <w:r w:rsidRPr="00E8523A">
        <w:rPr>
          <w:rFonts w:ascii="Arial" w:hAnsi="Arial" w:cs="Arial"/>
          <w:szCs w:val="24"/>
        </w:rPr>
        <w:t xml:space="preserve">You will need to submit the acquittal documents via SmartyGrants. You cannot apply for further funding from AQ until we approve the grant acquittal. An AQ staff member will assess your acquittal documentation and may ask you to provide further information about the acquittal. </w:t>
      </w:r>
    </w:p>
    <w:p w14:paraId="0C3BE1DA" w14:textId="77777777" w:rsidR="00BE4960" w:rsidRPr="00E8523A" w:rsidRDefault="00BE4960" w:rsidP="00BE4960">
      <w:pPr>
        <w:rPr>
          <w:rFonts w:ascii="Arial" w:hAnsi="Arial" w:cs="Arial"/>
          <w:szCs w:val="24"/>
        </w:rPr>
      </w:pPr>
    </w:p>
    <w:p w14:paraId="705411C7" w14:textId="74889A18" w:rsidR="00BE4960" w:rsidRPr="00E8523A" w:rsidRDefault="00BE4960" w:rsidP="00BE4960">
      <w:pPr>
        <w:rPr>
          <w:rFonts w:ascii="Arial" w:hAnsi="Arial" w:cs="Arial"/>
          <w:szCs w:val="24"/>
        </w:rPr>
      </w:pPr>
      <w:r w:rsidRPr="00E8523A">
        <w:rPr>
          <w:rFonts w:ascii="Arial" w:hAnsi="Arial" w:cs="Arial"/>
          <w:szCs w:val="24"/>
        </w:rPr>
        <w:t>AQ may request the return of grant funds if they are unspent at the time of acquittal, or due to breaches of the funding Guidelines</w:t>
      </w:r>
      <w:r w:rsidR="001B5DAE">
        <w:rPr>
          <w:rFonts w:ascii="Arial" w:hAnsi="Arial" w:cs="Arial"/>
          <w:szCs w:val="24"/>
        </w:rPr>
        <w:t xml:space="preserve"> or funding agreement</w:t>
      </w:r>
      <w:r w:rsidRPr="00E8523A">
        <w:rPr>
          <w:rFonts w:ascii="Arial" w:hAnsi="Arial" w:cs="Arial"/>
          <w:szCs w:val="24"/>
        </w:rPr>
        <w:t>.</w:t>
      </w:r>
    </w:p>
    <w:p w14:paraId="37C2BD28" w14:textId="77777777" w:rsidR="00F12683" w:rsidRDefault="00F12683" w:rsidP="00F12683">
      <w:pPr>
        <w:rPr>
          <w:rFonts w:ascii="Arial" w:hAnsi="Arial" w:cs="Arial"/>
          <w:b/>
          <w:sz w:val="32"/>
          <w:szCs w:val="32"/>
        </w:rPr>
      </w:pPr>
    </w:p>
    <w:p w14:paraId="644CF6BC" w14:textId="1910E235" w:rsidR="00E8523A" w:rsidRDefault="00BE4960" w:rsidP="00F12683">
      <w:pPr>
        <w:rPr>
          <w:rFonts w:ascii="Arial" w:hAnsi="Arial" w:cs="Arial"/>
          <w:b/>
          <w:color w:val="000000" w:themeColor="text1"/>
          <w:sz w:val="32"/>
          <w:szCs w:val="32"/>
        </w:rPr>
      </w:pPr>
      <w:r w:rsidRPr="00F12683">
        <w:rPr>
          <w:rFonts w:ascii="Arial" w:hAnsi="Arial" w:cs="Arial"/>
          <w:b/>
          <w:sz w:val="32"/>
          <w:szCs w:val="32"/>
        </w:rPr>
        <w:t>Governance</w:t>
      </w:r>
    </w:p>
    <w:p w14:paraId="48E98C07" w14:textId="374FC22C" w:rsidR="00E8523A" w:rsidRPr="00CD788C" w:rsidRDefault="008534EF" w:rsidP="00E8523A">
      <w:pPr>
        <w:pStyle w:val="Heading2"/>
        <w:spacing w:before="240" w:after="240" w:line="360" w:lineRule="exact"/>
        <w:rPr>
          <w:b/>
          <w:i/>
          <w:color w:val="auto"/>
          <w:sz w:val="32"/>
          <w:szCs w:val="32"/>
        </w:rPr>
      </w:pPr>
      <w:proofErr w:type="spellStart"/>
      <w:r w:rsidRPr="00CD788C">
        <w:rPr>
          <w:rFonts w:ascii="Arial" w:hAnsi="Arial" w:cs="Arial"/>
          <w:b/>
          <w:i/>
          <w:color w:val="auto"/>
          <w:sz w:val="32"/>
          <w:szCs w:val="32"/>
        </w:rPr>
        <w:t>Auspicing</w:t>
      </w:r>
      <w:proofErr w:type="spellEnd"/>
      <w:r w:rsidRPr="00CD788C">
        <w:rPr>
          <w:rFonts w:ascii="Arial" w:hAnsi="Arial" w:cs="Arial"/>
          <w:b/>
          <w:i/>
          <w:color w:val="auto"/>
          <w:sz w:val="32"/>
          <w:szCs w:val="32"/>
        </w:rPr>
        <w:t xml:space="preserve"> </w:t>
      </w:r>
      <w:r w:rsidR="00367D4D" w:rsidRPr="00CD788C">
        <w:rPr>
          <w:rFonts w:ascii="Arial" w:hAnsi="Arial" w:cs="Arial"/>
          <w:b/>
          <w:i/>
          <w:color w:val="auto"/>
          <w:sz w:val="32"/>
          <w:szCs w:val="32"/>
        </w:rPr>
        <w:t>of</w:t>
      </w:r>
      <w:r w:rsidRPr="00CD788C">
        <w:rPr>
          <w:rFonts w:ascii="Arial" w:hAnsi="Arial" w:cs="Arial"/>
          <w:b/>
          <w:i/>
          <w:color w:val="auto"/>
          <w:sz w:val="32"/>
          <w:szCs w:val="32"/>
        </w:rPr>
        <w:t xml:space="preserve"> application</w:t>
      </w:r>
      <w:r w:rsidR="00367D4D" w:rsidRPr="00CD788C">
        <w:rPr>
          <w:rFonts w:ascii="Arial" w:hAnsi="Arial" w:cs="Arial"/>
          <w:b/>
          <w:i/>
          <w:color w:val="auto"/>
          <w:sz w:val="32"/>
          <w:szCs w:val="32"/>
        </w:rPr>
        <w:t>s</w:t>
      </w:r>
    </w:p>
    <w:p w14:paraId="11953BF7" w14:textId="77777777" w:rsidR="006F06E9" w:rsidRDefault="008534EF" w:rsidP="006F06E9">
      <w:pPr>
        <w:pStyle w:val="Heading3"/>
        <w:numPr>
          <w:ilvl w:val="0"/>
          <w:numId w:val="0"/>
        </w:numPr>
        <w:spacing w:before="240" w:after="240" w:line="320" w:lineRule="exact"/>
        <w:rPr>
          <w:sz w:val="24"/>
          <w:szCs w:val="24"/>
        </w:rPr>
      </w:pPr>
      <w:r w:rsidRPr="00E8523A">
        <w:rPr>
          <w:sz w:val="24"/>
          <w:szCs w:val="24"/>
        </w:rPr>
        <w:t>If the application is successful, the auspice body will receive any funds</w:t>
      </w:r>
      <w:r w:rsidR="00367D4D">
        <w:rPr>
          <w:sz w:val="24"/>
          <w:szCs w:val="24"/>
        </w:rPr>
        <w:t xml:space="preserve"> </w:t>
      </w:r>
      <w:r w:rsidRPr="00E8523A">
        <w:rPr>
          <w:sz w:val="24"/>
          <w:szCs w:val="24"/>
        </w:rPr>
        <w:t>allocated and is responsible for the management of the grant and the acquittal of grant funds. The auspice body sponsoring an application must:</w:t>
      </w:r>
    </w:p>
    <w:p w14:paraId="5B4870D7" w14:textId="77777777" w:rsidR="006F06E9" w:rsidRPr="006F06E9" w:rsidRDefault="008534EF" w:rsidP="006F06E9">
      <w:pPr>
        <w:pStyle w:val="ListParagraph"/>
        <w:numPr>
          <w:ilvl w:val="0"/>
          <w:numId w:val="6"/>
        </w:numPr>
        <w:rPr>
          <w:rFonts w:ascii="Arial" w:hAnsi="Arial" w:cs="Arial"/>
          <w:szCs w:val="24"/>
        </w:rPr>
      </w:pPr>
      <w:r w:rsidRPr="006F06E9">
        <w:rPr>
          <w:rFonts w:ascii="Arial" w:hAnsi="Arial" w:cs="Arial"/>
          <w:szCs w:val="24"/>
        </w:rPr>
        <w:t>agree to accept legal and financial responsibility for the grant</w:t>
      </w:r>
      <w:r w:rsidR="006F06E9" w:rsidRPr="006F06E9">
        <w:rPr>
          <w:rFonts w:ascii="Arial" w:hAnsi="Arial" w:cs="Arial"/>
          <w:szCs w:val="24"/>
        </w:rPr>
        <w:t xml:space="preserve"> </w:t>
      </w:r>
    </w:p>
    <w:p w14:paraId="1260E059" w14:textId="599C4679" w:rsidR="006F06E9" w:rsidRPr="006F06E9" w:rsidRDefault="006F06E9" w:rsidP="006F06E9">
      <w:pPr>
        <w:pStyle w:val="ListParagraph"/>
        <w:numPr>
          <w:ilvl w:val="0"/>
          <w:numId w:val="6"/>
        </w:numPr>
        <w:rPr>
          <w:rFonts w:ascii="Arial" w:hAnsi="Arial" w:cs="Arial"/>
          <w:szCs w:val="24"/>
        </w:rPr>
      </w:pPr>
      <w:r w:rsidRPr="006F06E9">
        <w:rPr>
          <w:rFonts w:ascii="Arial" w:hAnsi="Arial" w:cs="Arial"/>
          <w:szCs w:val="24"/>
        </w:rPr>
        <w:t xml:space="preserve">agree with the applicant about how the grant will be managed </w:t>
      </w:r>
    </w:p>
    <w:p w14:paraId="298B61A4" w14:textId="77777777" w:rsidR="006F06E9" w:rsidRPr="006F06E9" w:rsidRDefault="006F06E9" w:rsidP="006F06E9">
      <w:pPr>
        <w:pStyle w:val="ListParagraph"/>
        <w:numPr>
          <w:ilvl w:val="0"/>
          <w:numId w:val="6"/>
        </w:numPr>
        <w:rPr>
          <w:rFonts w:ascii="Arial" w:hAnsi="Arial" w:cs="Arial"/>
          <w:szCs w:val="24"/>
        </w:rPr>
      </w:pPr>
      <w:r w:rsidRPr="006F06E9">
        <w:rPr>
          <w:rFonts w:ascii="Arial" w:hAnsi="Arial" w:cs="Arial"/>
          <w:szCs w:val="24"/>
        </w:rPr>
        <w:t>submit the application on behalf of an individual, group or organisation</w:t>
      </w:r>
    </w:p>
    <w:p w14:paraId="632DA9F7" w14:textId="77777777" w:rsidR="006F06E9" w:rsidRPr="006F06E9" w:rsidRDefault="006F06E9" w:rsidP="006F06E9">
      <w:pPr>
        <w:pStyle w:val="ListParagraph"/>
        <w:numPr>
          <w:ilvl w:val="0"/>
          <w:numId w:val="6"/>
        </w:numPr>
        <w:rPr>
          <w:rFonts w:ascii="Arial" w:hAnsi="Arial" w:cs="Arial"/>
          <w:szCs w:val="24"/>
        </w:rPr>
      </w:pPr>
      <w:r w:rsidRPr="006F06E9">
        <w:rPr>
          <w:rFonts w:ascii="Arial" w:hAnsi="Arial" w:cs="Arial"/>
          <w:szCs w:val="24"/>
        </w:rPr>
        <w:t>if approved, manage all aspects of the terms and conditions</w:t>
      </w:r>
    </w:p>
    <w:p w14:paraId="102C2BBA" w14:textId="3AC431F9" w:rsidR="00CD788C" w:rsidRPr="006F06E9" w:rsidRDefault="006F06E9" w:rsidP="00CC3E87">
      <w:pPr>
        <w:pStyle w:val="ListParagraph"/>
        <w:numPr>
          <w:ilvl w:val="0"/>
          <w:numId w:val="6"/>
        </w:numPr>
        <w:rPr>
          <w:rFonts w:ascii="Arial" w:hAnsi="Arial" w:cs="Arial"/>
          <w:szCs w:val="24"/>
        </w:rPr>
      </w:pPr>
      <w:proofErr w:type="gramStart"/>
      <w:r w:rsidRPr="006F06E9">
        <w:rPr>
          <w:rFonts w:ascii="Arial" w:hAnsi="Arial" w:cs="Arial"/>
          <w:szCs w:val="24"/>
        </w:rPr>
        <w:t>provide</w:t>
      </w:r>
      <w:proofErr w:type="gramEnd"/>
      <w:r w:rsidRPr="006F06E9">
        <w:rPr>
          <w:rFonts w:ascii="Arial" w:hAnsi="Arial" w:cs="Arial"/>
          <w:szCs w:val="24"/>
        </w:rPr>
        <w:t xml:space="preserve"> up-skilling, mentoring, governance and administration support to the  individual, group or organisation.</w:t>
      </w:r>
    </w:p>
    <w:p w14:paraId="68E08AEF" w14:textId="1D86B64A" w:rsidR="00BE4960" w:rsidRPr="00CD788C" w:rsidRDefault="00BE4960" w:rsidP="00BE4960">
      <w:pPr>
        <w:rPr>
          <w:rFonts w:ascii="Arial" w:hAnsi="Arial" w:cs="Arial"/>
          <w:b/>
          <w:i/>
          <w:sz w:val="32"/>
          <w:szCs w:val="32"/>
        </w:rPr>
      </w:pPr>
      <w:r w:rsidRPr="00CD788C">
        <w:rPr>
          <w:rFonts w:ascii="Arial" w:hAnsi="Arial" w:cs="Arial"/>
          <w:b/>
          <w:i/>
          <w:sz w:val="32"/>
          <w:szCs w:val="32"/>
        </w:rPr>
        <w:lastRenderedPageBreak/>
        <w:t>Acknowledgement of Funding</w:t>
      </w:r>
    </w:p>
    <w:p w14:paraId="4B624B44" w14:textId="540C0355" w:rsidR="00E8523A" w:rsidRDefault="00E8523A" w:rsidP="00BE4960">
      <w:pPr>
        <w:rPr>
          <w:rFonts w:ascii="Arial" w:hAnsi="Arial" w:cs="Arial"/>
          <w:szCs w:val="24"/>
        </w:rPr>
      </w:pPr>
    </w:p>
    <w:p w14:paraId="093EE132" w14:textId="3F156E78" w:rsidR="00BE4960" w:rsidRPr="00E8523A" w:rsidRDefault="00BE4960" w:rsidP="00BE4960">
      <w:pPr>
        <w:rPr>
          <w:rFonts w:ascii="Arial" w:hAnsi="Arial" w:cs="Arial"/>
          <w:szCs w:val="24"/>
        </w:rPr>
      </w:pPr>
      <w:r w:rsidRPr="00E8523A">
        <w:rPr>
          <w:rFonts w:ascii="Arial" w:hAnsi="Arial" w:cs="Arial"/>
          <w:szCs w:val="24"/>
        </w:rPr>
        <w:t>All recipients of funding programs must correctly acknowledge the Queensland Government’s contribution and you can find further details regarding how to do so on the AQ webpage.</w:t>
      </w:r>
    </w:p>
    <w:p w14:paraId="4C5203FE" w14:textId="77777777" w:rsidR="00BE4960" w:rsidRPr="00E8523A" w:rsidRDefault="00BE4960" w:rsidP="00BE4960">
      <w:pPr>
        <w:rPr>
          <w:rFonts w:ascii="Arial" w:hAnsi="Arial" w:cs="Arial"/>
          <w:szCs w:val="24"/>
        </w:rPr>
      </w:pPr>
    </w:p>
    <w:p w14:paraId="01701665" w14:textId="287579D4" w:rsidR="00BE4960" w:rsidRPr="00CD788C" w:rsidRDefault="00BE4960" w:rsidP="00BE4960">
      <w:pPr>
        <w:rPr>
          <w:rFonts w:ascii="Arial" w:hAnsi="Arial" w:cs="Arial"/>
          <w:b/>
          <w:i/>
          <w:sz w:val="32"/>
          <w:szCs w:val="32"/>
        </w:rPr>
      </w:pPr>
      <w:r w:rsidRPr="00CD788C">
        <w:rPr>
          <w:rFonts w:ascii="Arial" w:hAnsi="Arial" w:cs="Arial"/>
          <w:b/>
          <w:i/>
          <w:sz w:val="32"/>
          <w:szCs w:val="32"/>
        </w:rPr>
        <w:t>Rules, breaches, and enforcement</w:t>
      </w:r>
    </w:p>
    <w:p w14:paraId="14968A86" w14:textId="3DCF8817" w:rsidR="00E8523A" w:rsidRDefault="00E8523A" w:rsidP="00BE4960">
      <w:pPr>
        <w:rPr>
          <w:rFonts w:ascii="Arial" w:hAnsi="Arial" w:cs="Arial"/>
          <w:szCs w:val="24"/>
        </w:rPr>
      </w:pPr>
    </w:p>
    <w:p w14:paraId="4417E27B" w14:textId="7DB9A571" w:rsidR="00BE4960" w:rsidRPr="00E8523A" w:rsidRDefault="00BE4960" w:rsidP="00BE4960">
      <w:pPr>
        <w:rPr>
          <w:rFonts w:ascii="Arial" w:hAnsi="Arial" w:cs="Arial"/>
          <w:szCs w:val="24"/>
        </w:rPr>
      </w:pPr>
      <w:r w:rsidRPr="00E8523A">
        <w:rPr>
          <w:rFonts w:ascii="Arial" w:hAnsi="Arial" w:cs="Arial"/>
          <w:szCs w:val="24"/>
        </w:rPr>
        <w:t xml:space="preserve">Breaches of these funding guidelines </w:t>
      </w:r>
      <w:r w:rsidR="001B5DAE">
        <w:rPr>
          <w:rFonts w:ascii="Arial" w:hAnsi="Arial" w:cs="Arial"/>
          <w:szCs w:val="24"/>
        </w:rPr>
        <w:t xml:space="preserve">or the funding agreement </w:t>
      </w:r>
      <w:r w:rsidRPr="00E8523A">
        <w:rPr>
          <w:rFonts w:ascii="Arial" w:hAnsi="Arial" w:cs="Arial"/>
          <w:szCs w:val="24"/>
        </w:rPr>
        <w:t>will result in:</w:t>
      </w:r>
    </w:p>
    <w:p w14:paraId="63584E97" w14:textId="7B850C8E" w:rsidR="00BE4960" w:rsidRPr="00E8523A" w:rsidRDefault="00BE4960" w:rsidP="00BE4960">
      <w:pPr>
        <w:pStyle w:val="ListParagraph"/>
        <w:numPr>
          <w:ilvl w:val="0"/>
          <w:numId w:val="14"/>
        </w:numPr>
        <w:rPr>
          <w:rFonts w:ascii="Arial" w:hAnsi="Arial" w:cs="Arial"/>
          <w:szCs w:val="24"/>
        </w:rPr>
      </w:pPr>
      <w:r w:rsidRPr="00E8523A">
        <w:rPr>
          <w:rFonts w:ascii="Arial" w:hAnsi="Arial" w:cs="Arial"/>
          <w:szCs w:val="24"/>
        </w:rPr>
        <w:t>You being ineligible for future funding from AQ</w:t>
      </w:r>
    </w:p>
    <w:p w14:paraId="4DCBEE37" w14:textId="410F6BD3" w:rsidR="00BE4960" w:rsidRDefault="00BE4960" w:rsidP="00BE4960">
      <w:pPr>
        <w:pStyle w:val="ListParagraph"/>
        <w:numPr>
          <w:ilvl w:val="0"/>
          <w:numId w:val="14"/>
        </w:numPr>
        <w:rPr>
          <w:rFonts w:ascii="Arial" w:hAnsi="Arial" w:cs="Arial"/>
          <w:szCs w:val="24"/>
        </w:rPr>
      </w:pPr>
      <w:r w:rsidRPr="00E8523A">
        <w:rPr>
          <w:rFonts w:ascii="Arial" w:hAnsi="Arial" w:cs="Arial"/>
          <w:szCs w:val="24"/>
        </w:rPr>
        <w:t>Grant funds being recalled</w:t>
      </w:r>
    </w:p>
    <w:p w14:paraId="07A86150" w14:textId="0A6E47DD" w:rsidR="005E0E26" w:rsidRDefault="005E0E26" w:rsidP="009657E4">
      <w:pPr>
        <w:rPr>
          <w:rFonts w:ascii="Arial" w:hAnsi="Arial" w:cs="Arial"/>
          <w:szCs w:val="24"/>
        </w:rPr>
      </w:pPr>
    </w:p>
    <w:p w14:paraId="5D41E00A" w14:textId="77777777" w:rsidR="006C676E" w:rsidRPr="006C676E" w:rsidRDefault="006C676E" w:rsidP="006C676E">
      <w:pPr>
        <w:spacing w:after="160" w:line="259" w:lineRule="auto"/>
        <w:rPr>
          <w:rFonts w:ascii="Arial" w:eastAsia="Calibri" w:hAnsi="Arial" w:cs="Arial"/>
          <w:b/>
          <w:sz w:val="28"/>
          <w:szCs w:val="28"/>
          <w:lang w:eastAsia="en-US"/>
        </w:rPr>
      </w:pPr>
      <w:r w:rsidRPr="006C676E">
        <w:rPr>
          <w:rFonts w:ascii="Arial" w:eastAsia="Calibri" w:hAnsi="Arial" w:cs="Arial"/>
          <w:b/>
          <w:sz w:val="28"/>
          <w:szCs w:val="28"/>
          <w:lang w:eastAsia="en-US"/>
        </w:rPr>
        <w:t>Indigenous Cultural and Intellectual Property (ICIP)</w:t>
      </w:r>
    </w:p>
    <w:p w14:paraId="7C53AE64" w14:textId="77777777" w:rsidR="006C676E" w:rsidRPr="006C676E" w:rsidRDefault="006C676E" w:rsidP="006C676E">
      <w:pPr>
        <w:spacing w:before="80" w:line="240" w:lineRule="exact"/>
        <w:rPr>
          <w:rFonts w:ascii="Arial" w:hAnsi="Arial" w:cs="Arial"/>
          <w:szCs w:val="24"/>
        </w:rPr>
      </w:pPr>
      <w:r w:rsidRPr="006C676E">
        <w:rPr>
          <w:rFonts w:ascii="Arial" w:hAnsi="Arial" w:cs="Arial"/>
          <w:szCs w:val="24"/>
        </w:rPr>
        <w:t>Arts Queensland respects the cultural and spiritual significance of First Nations People and acknowledges that:</w:t>
      </w:r>
    </w:p>
    <w:p w14:paraId="31561FE0" w14:textId="77777777" w:rsidR="006C676E" w:rsidRPr="006C676E" w:rsidRDefault="006C676E" w:rsidP="006C676E">
      <w:pPr>
        <w:spacing w:before="80" w:line="240" w:lineRule="exact"/>
        <w:rPr>
          <w:rFonts w:ascii="Arial" w:hAnsi="Arial" w:cs="Arial"/>
          <w:szCs w:val="24"/>
        </w:rPr>
      </w:pPr>
      <w:r w:rsidRPr="006C676E">
        <w:rPr>
          <w:rFonts w:ascii="Arial" w:hAnsi="Arial" w:cs="Arial"/>
          <w:szCs w:val="24"/>
        </w:rPr>
        <w:t xml:space="preserve">(a) </w:t>
      </w:r>
      <w:proofErr w:type="gramStart"/>
      <w:r w:rsidRPr="006C676E">
        <w:rPr>
          <w:rFonts w:ascii="Arial" w:hAnsi="Arial" w:cs="Arial"/>
          <w:szCs w:val="24"/>
        </w:rPr>
        <w:t>any</w:t>
      </w:r>
      <w:proofErr w:type="gramEnd"/>
      <w:r w:rsidRPr="006C676E">
        <w:rPr>
          <w:rFonts w:ascii="Arial" w:hAnsi="Arial" w:cs="Arial"/>
          <w:szCs w:val="24"/>
        </w:rPr>
        <w:t xml:space="preserve"> ICIP belongs to the Traditional Owners of the ICIP; and</w:t>
      </w:r>
    </w:p>
    <w:p w14:paraId="50119D6E" w14:textId="77777777" w:rsidR="006C676E" w:rsidRPr="006C676E" w:rsidRDefault="006C676E" w:rsidP="006C676E">
      <w:pPr>
        <w:spacing w:before="80" w:line="240" w:lineRule="exact"/>
        <w:rPr>
          <w:rFonts w:ascii="Arial" w:hAnsi="Arial" w:cs="Arial"/>
          <w:szCs w:val="24"/>
        </w:rPr>
      </w:pPr>
      <w:r w:rsidRPr="006C676E">
        <w:rPr>
          <w:rFonts w:ascii="Arial" w:hAnsi="Arial" w:cs="Arial"/>
          <w:szCs w:val="24"/>
        </w:rPr>
        <w:t xml:space="preserve">(b) </w:t>
      </w:r>
      <w:proofErr w:type="gramStart"/>
      <w:r w:rsidRPr="006C676E">
        <w:rPr>
          <w:rFonts w:ascii="Arial" w:hAnsi="Arial" w:cs="Arial"/>
          <w:szCs w:val="24"/>
        </w:rPr>
        <w:t>ownership</w:t>
      </w:r>
      <w:proofErr w:type="gramEnd"/>
      <w:r w:rsidRPr="006C676E">
        <w:rPr>
          <w:rFonts w:ascii="Arial" w:hAnsi="Arial" w:cs="Arial"/>
          <w:szCs w:val="24"/>
        </w:rPr>
        <w:t xml:space="preserve"> of the ICIP will, at all times, remain with the Traditional Owners of the ICIP.</w:t>
      </w:r>
    </w:p>
    <w:p w14:paraId="4ED1629F" w14:textId="0BB97188" w:rsidR="006C676E" w:rsidRPr="006C676E" w:rsidRDefault="006C676E" w:rsidP="006C676E">
      <w:pPr>
        <w:spacing w:before="240" w:after="240" w:line="240" w:lineRule="atLeast"/>
        <w:rPr>
          <w:rFonts w:ascii="Arial" w:hAnsi="Arial" w:cs="Arial"/>
          <w:szCs w:val="24"/>
        </w:rPr>
      </w:pPr>
      <w:r w:rsidRPr="006C676E">
        <w:rPr>
          <w:rFonts w:ascii="Arial" w:hAnsi="Arial" w:cs="Arial"/>
          <w:b/>
          <w:szCs w:val="24"/>
        </w:rPr>
        <w:t>Indigenous Cultural and Intellectual Property or ICIP</w:t>
      </w:r>
      <w:r w:rsidRPr="006C676E">
        <w:rPr>
          <w:rFonts w:ascii="Arial" w:hAnsi="Arial" w:cs="Arial"/>
          <w:szCs w:val="24"/>
        </w:rPr>
        <w:t xml:space="preserve"> means First Nations Peoples' interests in their culture, heritage and knowledge and includes the intangible and tangible aspects of cultural practices, cultural expressions, resources and knowledge systems that have been, and continue to be, developed, nurtured and refined by First Nations People as part of expressing their cultural identity. ICIP excludes Intellectual Property Rights and Moral rights.</w:t>
      </w:r>
    </w:p>
    <w:p w14:paraId="51C1498C" w14:textId="7E5B8BF7" w:rsidR="006C676E" w:rsidRPr="006C676E" w:rsidRDefault="006C676E" w:rsidP="006C676E">
      <w:pPr>
        <w:spacing w:before="240" w:after="240" w:line="240" w:lineRule="atLeast"/>
        <w:rPr>
          <w:rFonts w:ascii="Arial" w:hAnsi="Arial" w:cs="Arial"/>
          <w:b/>
          <w:szCs w:val="24"/>
        </w:rPr>
      </w:pPr>
      <w:r w:rsidRPr="006C676E">
        <w:rPr>
          <w:rFonts w:ascii="Arial" w:hAnsi="Arial" w:cs="Arial"/>
          <w:b/>
          <w:szCs w:val="24"/>
        </w:rPr>
        <w:t xml:space="preserve">Intellectual Property Rights </w:t>
      </w:r>
      <w:r w:rsidRPr="006C676E">
        <w:rPr>
          <w:rFonts w:ascii="Arial" w:hAnsi="Arial" w:cs="Arial"/>
          <w:szCs w:val="24"/>
        </w:rPr>
        <w:t>includes all present and future rights in relation to copyright, trademarks, designs, patents, trade, business or company names, trade secret, confidential or other proprietary rights, or any rights to registration of such rights whether created before or after the date of this Funding Agreement, and whether existing in Australia or otherwise, but excludes Moral Rights;</w:t>
      </w:r>
      <w:r w:rsidRPr="006C676E">
        <w:rPr>
          <w:rFonts w:ascii="Arial" w:hAnsi="Arial" w:cs="Arial"/>
          <w:b/>
          <w:szCs w:val="24"/>
        </w:rPr>
        <w:t xml:space="preserve"> </w:t>
      </w:r>
    </w:p>
    <w:p w14:paraId="7F2F6D40" w14:textId="7C0A6CF7" w:rsidR="006C676E" w:rsidRPr="006C676E" w:rsidRDefault="006C676E" w:rsidP="006C676E">
      <w:pPr>
        <w:spacing w:before="240" w:after="240" w:line="240" w:lineRule="atLeast"/>
        <w:rPr>
          <w:rFonts w:ascii="Arial" w:hAnsi="Arial" w:cs="Arial"/>
          <w:szCs w:val="24"/>
        </w:rPr>
      </w:pPr>
      <w:r w:rsidRPr="006C676E">
        <w:rPr>
          <w:rFonts w:ascii="Arial" w:hAnsi="Arial" w:cs="Arial"/>
          <w:b/>
          <w:szCs w:val="24"/>
        </w:rPr>
        <w:t>Moral Rights</w:t>
      </w:r>
      <w:r w:rsidRPr="006C676E">
        <w:rPr>
          <w:rFonts w:ascii="Arial" w:hAnsi="Arial" w:cs="Arial"/>
          <w:szCs w:val="24"/>
        </w:rPr>
        <w:t xml:space="preserve"> means the right of integrity of authorship, the right of attribution of authorship and the right not to have authorship falsely attributed, more particularly as conferred by the </w:t>
      </w:r>
      <w:r w:rsidRPr="006C676E">
        <w:rPr>
          <w:rFonts w:ascii="Arial" w:hAnsi="Arial" w:cs="Arial"/>
          <w:i/>
          <w:szCs w:val="24"/>
        </w:rPr>
        <w:t>Copyright Act 1968</w:t>
      </w:r>
      <w:r w:rsidRPr="006C676E">
        <w:rPr>
          <w:rFonts w:ascii="Arial" w:hAnsi="Arial" w:cs="Arial"/>
          <w:szCs w:val="24"/>
        </w:rPr>
        <w:t xml:space="preserve"> (</w:t>
      </w:r>
      <w:proofErr w:type="spellStart"/>
      <w:r w:rsidRPr="006C676E">
        <w:rPr>
          <w:rFonts w:ascii="Arial" w:hAnsi="Arial" w:cs="Arial"/>
          <w:szCs w:val="24"/>
        </w:rPr>
        <w:t>Cth</w:t>
      </w:r>
      <w:proofErr w:type="spellEnd"/>
      <w:r w:rsidRPr="006C676E">
        <w:rPr>
          <w:rFonts w:ascii="Arial" w:hAnsi="Arial" w:cs="Arial"/>
          <w:szCs w:val="24"/>
        </w:rPr>
        <w:t>), and rights of a similar nature anywhere in the world, whether existing before or after the date of the Funding Agreement.</w:t>
      </w:r>
    </w:p>
    <w:p w14:paraId="3EA0D0A5" w14:textId="77777777" w:rsidR="003C14B1" w:rsidRDefault="006C676E" w:rsidP="006C676E">
      <w:pPr>
        <w:spacing w:before="240" w:after="240" w:line="240" w:lineRule="atLeast"/>
        <w:rPr>
          <w:rFonts w:ascii="Arial" w:hAnsi="Arial" w:cs="Arial"/>
          <w:szCs w:val="24"/>
        </w:rPr>
      </w:pPr>
      <w:r w:rsidRPr="006C676E">
        <w:rPr>
          <w:rFonts w:ascii="Arial" w:hAnsi="Arial" w:cs="Arial"/>
          <w:szCs w:val="24"/>
        </w:rPr>
        <w:t xml:space="preserve">Arts Queensland may use images or material developed through funded initiatives for marketing, reporting or archival purposes and will seek approval from the applicant prior to doing so.  Applicants are to advise Arts Queensland if the initiatives incorporate any ICIP, and if there are any restrictions on using the ICIP.  Applicants are to advise Arts Queensland of the appropriate acknowledgement of Traditional Owners and the circumstances </w:t>
      </w:r>
      <w:r w:rsidR="0098481F">
        <w:rPr>
          <w:rFonts w:ascii="Arial" w:hAnsi="Arial" w:cs="Arial"/>
          <w:szCs w:val="24"/>
        </w:rPr>
        <w:t xml:space="preserve">and form </w:t>
      </w:r>
      <w:r w:rsidRPr="006C676E">
        <w:rPr>
          <w:rFonts w:ascii="Arial" w:hAnsi="Arial" w:cs="Arial"/>
          <w:szCs w:val="24"/>
        </w:rPr>
        <w:t>in which the acknowledgement must be made.</w:t>
      </w:r>
      <w:r w:rsidR="0098481F">
        <w:rPr>
          <w:rFonts w:ascii="Arial" w:hAnsi="Arial" w:cs="Arial"/>
          <w:szCs w:val="24"/>
        </w:rPr>
        <w:t xml:space="preserve"> </w:t>
      </w:r>
    </w:p>
    <w:p w14:paraId="224B37C3" w14:textId="77777777" w:rsidR="003C14B1" w:rsidRDefault="003C14B1" w:rsidP="006C676E">
      <w:pPr>
        <w:spacing w:before="240" w:after="240" w:line="240" w:lineRule="atLeast"/>
        <w:rPr>
          <w:rFonts w:ascii="Arial" w:hAnsi="Arial" w:cs="Arial"/>
          <w:szCs w:val="24"/>
        </w:rPr>
      </w:pPr>
    </w:p>
    <w:p w14:paraId="597F37F2" w14:textId="3A712953" w:rsidR="006C676E" w:rsidRPr="004D0599" w:rsidRDefault="0098481F" w:rsidP="006C676E">
      <w:pPr>
        <w:spacing w:before="240" w:after="240" w:line="240" w:lineRule="atLeast"/>
        <w:rPr>
          <w:rFonts w:ascii="Arial" w:hAnsi="Arial" w:cs="Arial"/>
          <w:szCs w:val="24"/>
        </w:rPr>
      </w:pPr>
      <w:r>
        <w:rPr>
          <w:rFonts w:ascii="Arial" w:hAnsi="Arial" w:cs="Arial"/>
          <w:szCs w:val="24"/>
        </w:rPr>
        <w:lastRenderedPageBreak/>
        <w:t xml:space="preserve">The following acknowledgement </w:t>
      </w:r>
      <w:proofErr w:type="spellStart"/>
      <w:r>
        <w:rPr>
          <w:rFonts w:ascii="Arial" w:hAnsi="Arial" w:cs="Arial"/>
          <w:szCs w:val="24"/>
        </w:rPr>
        <w:t>proforma</w:t>
      </w:r>
      <w:proofErr w:type="spellEnd"/>
      <w:r>
        <w:rPr>
          <w:rFonts w:ascii="Arial" w:hAnsi="Arial" w:cs="Arial"/>
          <w:szCs w:val="24"/>
        </w:rPr>
        <w:t xml:space="preserve"> may </w:t>
      </w:r>
      <w:r w:rsidRPr="004D0599">
        <w:rPr>
          <w:rFonts w:ascii="Arial" w:hAnsi="Arial" w:cs="Arial"/>
          <w:szCs w:val="24"/>
        </w:rPr>
        <w:t>be used:</w:t>
      </w:r>
    </w:p>
    <w:p w14:paraId="05BDDB63" w14:textId="51DE58F1" w:rsidR="0098481F" w:rsidRPr="00AE36B6" w:rsidRDefault="0098481F" w:rsidP="00AE36B6">
      <w:pPr>
        <w:pStyle w:val="BodyText"/>
        <w:spacing w:before="240" w:after="240"/>
        <w:ind w:left="720"/>
        <w:jc w:val="both"/>
        <w:rPr>
          <w:i/>
        </w:rPr>
      </w:pPr>
      <w:r w:rsidRPr="004D0599">
        <w:rPr>
          <w:i/>
        </w:rPr>
        <w:t xml:space="preserve">“This work embodies traditional ritual knowledge of the </w:t>
      </w:r>
      <w:r w:rsidRPr="004D0599">
        <w:rPr>
          <w:rFonts w:eastAsia="Wingdings 2"/>
          <w:i/>
        </w:rPr>
        <w:sym w:font="Wingdings 2" w:char="F0D9"/>
      </w:r>
      <w:r w:rsidRPr="004D0599">
        <w:rPr>
          <w:i/>
        </w:rPr>
        <w:t>[NAME]</w:t>
      </w:r>
      <w:r w:rsidRPr="004D0599">
        <w:rPr>
          <w:rFonts w:eastAsia="Wingdings 2"/>
          <w:i/>
        </w:rPr>
        <w:sym w:font="Wingdings 2" w:char="F0D9"/>
      </w:r>
      <w:r w:rsidRPr="004D0599">
        <w:rPr>
          <w:i/>
        </w:rPr>
        <w:t xml:space="preserve"> Community. It was created with the consent of the custodians of the Community. Dealing with any part of this artwork for any purpose that has not been authorised by the custodians may constitute a serious breach of the customary laws of the </w:t>
      </w:r>
      <w:r w:rsidRPr="004D0599">
        <w:rPr>
          <w:rFonts w:eastAsia="Wingdings 2"/>
          <w:i/>
        </w:rPr>
        <w:sym w:font="Wingdings 2" w:char="F0D9"/>
      </w:r>
      <w:r w:rsidRPr="004D0599">
        <w:rPr>
          <w:i/>
        </w:rPr>
        <w:t>[NAME]</w:t>
      </w:r>
      <w:r w:rsidRPr="004D0599">
        <w:rPr>
          <w:rFonts w:eastAsia="Wingdings 2"/>
          <w:i/>
        </w:rPr>
        <w:sym w:font="Wingdings 2" w:char="F0D9"/>
      </w:r>
      <w:r w:rsidRPr="004D0599">
        <w:rPr>
          <w:i/>
        </w:rPr>
        <w:t xml:space="preserve"> Community</w:t>
      </w:r>
      <w:r w:rsidRPr="0098481F">
        <w:rPr>
          <w:i/>
        </w:rPr>
        <w:t>. “</w:t>
      </w:r>
    </w:p>
    <w:p w14:paraId="009216F6" w14:textId="05103AA0" w:rsidR="006C676E" w:rsidRDefault="006C676E" w:rsidP="006C676E">
      <w:pPr>
        <w:spacing w:before="240" w:after="240" w:line="240" w:lineRule="atLeast"/>
        <w:rPr>
          <w:rFonts w:ascii="Arial" w:hAnsi="Arial" w:cs="Arial"/>
          <w:szCs w:val="24"/>
        </w:rPr>
      </w:pPr>
      <w:r w:rsidRPr="006C676E">
        <w:rPr>
          <w:rFonts w:ascii="Arial" w:hAnsi="Arial" w:cs="Arial"/>
          <w:szCs w:val="24"/>
        </w:rPr>
        <w:t xml:space="preserve">Full details can be found in Arts Queensland’s Terms of Funding </w:t>
      </w:r>
      <w:hyperlink r:id="rId12" w:history="1">
        <w:r w:rsidR="00374E81" w:rsidRPr="00FD3C3F">
          <w:rPr>
            <w:rStyle w:val="Hyperlink"/>
            <w:rFonts w:ascii="Arial" w:hAnsi="Arial" w:cs="Arial"/>
            <w:szCs w:val="24"/>
          </w:rPr>
          <w:t>https://www.publications.qld.gov.au/dataset/terms-of-funding-version-8</w:t>
        </w:r>
      </w:hyperlink>
      <w:r w:rsidR="00374E81">
        <w:rPr>
          <w:rFonts w:ascii="Arial" w:hAnsi="Arial" w:cs="Arial"/>
          <w:szCs w:val="24"/>
        </w:rPr>
        <w:t xml:space="preserve"> </w:t>
      </w:r>
      <w:r w:rsidR="0098481F">
        <w:rPr>
          <w:rFonts w:ascii="Arial" w:hAnsi="Arial" w:cs="Arial"/>
          <w:szCs w:val="24"/>
        </w:rPr>
        <w:t>or the funding agreement.</w:t>
      </w:r>
    </w:p>
    <w:p w14:paraId="6E2AE0B6" w14:textId="6C18333C" w:rsidR="00BE4960" w:rsidRPr="001C7FF6" w:rsidRDefault="00BE4960" w:rsidP="00BE4960">
      <w:pPr>
        <w:rPr>
          <w:rFonts w:ascii="Arial" w:hAnsi="Arial" w:cs="Arial"/>
          <w:b/>
          <w:sz w:val="32"/>
          <w:szCs w:val="32"/>
        </w:rPr>
      </w:pPr>
      <w:r w:rsidRPr="001C7FF6">
        <w:rPr>
          <w:rFonts w:ascii="Arial" w:hAnsi="Arial" w:cs="Arial"/>
          <w:b/>
          <w:sz w:val="32"/>
          <w:szCs w:val="32"/>
        </w:rPr>
        <w:t>Goods and services tax (GST)</w:t>
      </w:r>
    </w:p>
    <w:p w14:paraId="77727051" w14:textId="77777777" w:rsidR="00E8523A" w:rsidRPr="00E8523A" w:rsidRDefault="00E8523A" w:rsidP="00BE4960">
      <w:pPr>
        <w:rPr>
          <w:rFonts w:ascii="Arial" w:hAnsi="Arial" w:cs="Arial"/>
          <w:b/>
          <w:color w:val="808080" w:themeColor="background1" w:themeShade="80"/>
          <w:szCs w:val="24"/>
        </w:rPr>
      </w:pPr>
    </w:p>
    <w:p w14:paraId="7DFB9EE7" w14:textId="2F754249" w:rsidR="00BE4960" w:rsidRPr="00E8523A" w:rsidRDefault="00BE4960" w:rsidP="00BE4960">
      <w:pPr>
        <w:rPr>
          <w:rFonts w:ascii="Arial" w:hAnsi="Arial" w:cs="Arial"/>
          <w:szCs w:val="24"/>
        </w:rPr>
      </w:pPr>
      <w:r w:rsidRPr="00E8523A">
        <w:rPr>
          <w:rFonts w:ascii="Arial" w:hAnsi="Arial" w:cs="Arial"/>
          <w:szCs w:val="24"/>
        </w:rPr>
        <w:t xml:space="preserve">If the approved applicant </w:t>
      </w:r>
      <w:r w:rsidR="00AA6E9D">
        <w:rPr>
          <w:rFonts w:ascii="Arial" w:hAnsi="Arial" w:cs="Arial"/>
          <w:szCs w:val="24"/>
        </w:rPr>
        <w:t xml:space="preserve">or auspice body (if applicable) </w:t>
      </w:r>
      <w:r w:rsidRPr="00E8523A">
        <w:rPr>
          <w:rFonts w:ascii="Arial" w:hAnsi="Arial" w:cs="Arial"/>
          <w:szCs w:val="24"/>
        </w:rPr>
        <w:t>is registered for GST, you must acquit the grant using invoices to the value of the grant excluding GST spent on the goods or services.</w:t>
      </w:r>
    </w:p>
    <w:p w14:paraId="390BED58" w14:textId="2122063C" w:rsidR="00BE4960" w:rsidRDefault="00BE4960" w:rsidP="00DE4D6C">
      <w:pPr>
        <w:spacing w:before="240" w:after="240" w:line="240" w:lineRule="atLeast"/>
        <w:rPr>
          <w:rFonts w:ascii="Arial" w:hAnsi="Arial" w:cs="Arial"/>
          <w:szCs w:val="24"/>
        </w:rPr>
      </w:pPr>
      <w:r w:rsidRPr="00E8523A">
        <w:rPr>
          <w:rFonts w:ascii="Arial" w:hAnsi="Arial" w:cs="Arial"/>
          <w:szCs w:val="24"/>
        </w:rPr>
        <w:t>If the approved applicant is not registered for GST</w:t>
      </w:r>
      <w:r w:rsidR="00AA6E9D">
        <w:rPr>
          <w:rFonts w:ascii="Arial" w:hAnsi="Arial" w:cs="Arial"/>
          <w:szCs w:val="24"/>
        </w:rPr>
        <w:t xml:space="preserve"> and the application is not </w:t>
      </w:r>
      <w:proofErr w:type="spellStart"/>
      <w:r w:rsidR="00AA6E9D">
        <w:rPr>
          <w:rFonts w:ascii="Arial" w:hAnsi="Arial" w:cs="Arial"/>
          <w:szCs w:val="24"/>
        </w:rPr>
        <w:t>auspiced</w:t>
      </w:r>
      <w:proofErr w:type="spellEnd"/>
      <w:r w:rsidRPr="00E8523A">
        <w:rPr>
          <w:rFonts w:ascii="Arial" w:hAnsi="Arial" w:cs="Arial"/>
          <w:szCs w:val="24"/>
        </w:rPr>
        <w:t>, you must acquit the grant using invoices to the value of the grant including GST spent on the goods or services</w:t>
      </w:r>
      <w:r w:rsidR="00AA6E9D">
        <w:rPr>
          <w:rFonts w:ascii="Arial" w:hAnsi="Arial" w:cs="Arial"/>
          <w:szCs w:val="24"/>
        </w:rPr>
        <w:t>.</w:t>
      </w:r>
    </w:p>
    <w:p w14:paraId="17AF171D" w14:textId="30EF44C7" w:rsidR="00F12683" w:rsidRDefault="00F12683" w:rsidP="00DE4D6C">
      <w:pPr>
        <w:rPr>
          <w:rFonts w:ascii="Arial" w:hAnsi="Arial" w:cs="Arial"/>
          <w:b/>
          <w:sz w:val="32"/>
          <w:szCs w:val="32"/>
        </w:rPr>
      </w:pPr>
      <w:r w:rsidRPr="00DE4D6C">
        <w:rPr>
          <w:rFonts w:ascii="Arial" w:hAnsi="Arial" w:cs="Arial"/>
          <w:b/>
          <w:sz w:val="32"/>
          <w:szCs w:val="32"/>
        </w:rPr>
        <w:t>Client Survey</w:t>
      </w:r>
    </w:p>
    <w:p w14:paraId="662E5843" w14:textId="77777777" w:rsidR="00DE4D6C" w:rsidRPr="00DE4D6C" w:rsidRDefault="00DE4D6C" w:rsidP="00DE4D6C">
      <w:pPr>
        <w:rPr>
          <w:rFonts w:ascii="Arial" w:hAnsi="Arial" w:cs="Arial"/>
          <w:b/>
          <w:szCs w:val="24"/>
        </w:rPr>
      </w:pPr>
    </w:p>
    <w:p w14:paraId="33166716" w14:textId="49C48B2D" w:rsidR="00F12683" w:rsidRDefault="00F12683" w:rsidP="00DE4D6C">
      <w:pPr>
        <w:rPr>
          <w:rFonts w:ascii="Arial" w:hAnsi="Arial" w:cs="Arial"/>
          <w:szCs w:val="24"/>
        </w:rPr>
      </w:pPr>
      <w:r w:rsidRPr="00F12683">
        <w:rPr>
          <w:rFonts w:ascii="Arial" w:hAnsi="Arial" w:cs="Arial"/>
          <w:szCs w:val="24"/>
        </w:rPr>
        <w:t>From time to time AQ conducts client surveys. These surveys are voluntary and may be emailed to applicants. They support continuous improvement of the grant processes. All responses will remain confidential.</w:t>
      </w:r>
    </w:p>
    <w:p w14:paraId="613A3C95" w14:textId="77777777" w:rsidR="00BE4960" w:rsidRPr="00DE4D6C" w:rsidRDefault="00BE4960" w:rsidP="00DE4D6C">
      <w:pPr>
        <w:rPr>
          <w:rFonts w:ascii="Arial" w:hAnsi="Arial" w:cs="Arial"/>
          <w:szCs w:val="24"/>
        </w:rPr>
      </w:pPr>
    </w:p>
    <w:p w14:paraId="48C21A37" w14:textId="4A522DB4" w:rsidR="00BE4960" w:rsidRPr="00E8523A" w:rsidRDefault="00BE4960" w:rsidP="00DE4D6C">
      <w:pPr>
        <w:rPr>
          <w:rFonts w:ascii="Arial" w:hAnsi="Arial" w:cs="Arial"/>
          <w:b/>
          <w:sz w:val="32"/>
          <w:szCs w:val="32"/>
        </w:rPr>
      </w:pPr>
      <w:r w:rsidRPr="00E8523A">
        <w:rPr>
          <w:rFonts w:ascii="Arial" w:hAnsi="Arial" w:cs="Arial"/>
          <w:b/>
          <w:sz w:val="32"/>
          <w:szCs w:val="32"/>
        </w:rPr>
        <w:t>Where can I find help to prepare my application?</w:t>
      </w:r>
    </w:p>
    <w:p w14:paraId="48C48F31" w14:textId="77777777" w:rsidR="0045002F" w:rsidRPr="00E8523A" w:rsidRDefault="0045002F" w:rsidP="00DE4D6C">
      <w:pPr>
        <w:rPr>
          <w:rFonts w:ascii="Arial" w:hAnsi="Arial" w:cs="Arial"/>
          <w:szCs w:val="24"/>
        </w:rPr>
      </w:pPr>
    </w:p>
    <w:p w14:paraId="59748DB7" w14:textId="66C278A1" w:rsidR="00BE4960" w:rsidRPr="00E8523A" w:rsidRDefault="00BE4960" w:rsidP="00BE4960">
      <w:pPr>
        <w:rPr>
          <w:rFonts w:ascii="Arial" w:hAnsi="Arial" w:cs="Arial"/>
          <w:szCs w:val="24"/>
        </w:rPr>
      </w:pPr>
      <w:r w:rsidRPr="00E8523A">
        <w:rPr>
          <w:rFonts w:ascii="Arial" w:hAnsi="Arial" w:cs="Arial"/>
          <w:szCs w:val="24"/>
        </w:rPr>
        <w:t xml:space="preserve">You can find information about the </w:t>
      </w:r>
      <w:r w:rsidR="00714744" w:rsidRPr="00E8523A">
        <w:rPr>
          <w:rFonts w:ascii="Arial" w:hAnsi="Arial" w:cs="Arial"/>
          <w:szCs w:val="24"/>
        </w:rPr>
        <w:t>First Nations Commissioning Fund</w:t>
      </w:r>
      <w:r w:rsidRPr="00E8523A">
        <w:rPr>
          <w:rFonts w:ascii="Arial" w:hAnsi="Arial" w:cs="Arial"/>
          <w:szCs w:val="24"/>
        </w:rPr>
        <w:t xml:space="preserve"> including Frequently Asked Questions, Important Information for Applicants, and other information on the AQ website </w:t>
      </w:r>
      <w:r w:rsidR="00714744" w:rsidRPr="00DE4D6C">
        <w:rPr>
          <w:rFonts w:ascii="Arial" w:hAnsi="Arial" w:cs="Arial"/>
          <w:szCs w:val="24"/>
        </w:rPr>
        <w:t>INSERT LINK</w:t>
      </w:r>
      <w:r w:rsidR="00714744" w:rsidRPr="00E8523A">
        <w:rPr>
          <w:rFonts w:ascii="Arial" w:hAnsi="Arial" w:cs="Arial"/>
          <w:szCs w:val="24"/>
        </w:rPr>
        <w:t>.</w:t>
      </w:r>
    </w:p>
    <w:p w14:paraId="676D883C" w14:textId="77777777" w:rsidR="00BE4960" w:rsidRPr="00E8523A" w:rsidRDefault="00BE4960" w:rsidP="00BE4960">
      <w:pPr>
        <w:rPr>
          <w:rFonts w:ascii="Arial" w:hAnsi="Arial" w:cs="Arial"/>
          <w:szCs w:val="24"/>
        </w:rPr>
      </w:pPr>
    </w:p>
    <w:p w14:paraId="70104F12" w14:textId="7725A06C" w:rsidR="00BE4960" w:rsidRDefault="00BE4960" w:rsidP="00BE4960">
      <w:pPr>
        <w:rPr>
          <w:rFonts w:ascii="Arial" w:hAnsi="Arial" w:cs="Arial"/>
          <w:szCs w:val="24"/>
        </w:rPr>
      </w:pPr>
      <w:r w:rsidRPr="00E8523A">
        <w:rPr>
          <w:rFonts w:ascii="Arial" w:hAnsi="Arial" w:cs="Arial"/>
          <w:szCs w:val="24"/>
        </w:rPr>
        <w:t>It is recommended that you review and familiarise yourself with these documents prior to submitting your application.</w:t>
      </w:r>
    </w:p>
    <w:p w14:paraId="79883BA7" w14:textId="7A656F93" w:rsidR="00466895" w:rsidRDefault="00466895" w:rsidP="00BE4960">
      <w:pPr>
        <w:rPr>
          <w:rFonts w:ascii="Arial" w:hAnsi="Arial" w:cs="Arial"/>
          <w:szCs w:val="24"/>
        </w:rPr>
      </w:pPr>
    </w:p>
    <w:p w14:paraId="207648A0" w14:textId="2D8B6B92" w:rsidR="00466895" w:rsidRDefault="00466895" w:rsidP="00BE4960">
      <w:pPr>
        <w:rPr>
          <w:rFonts w:ascii="Arial" w:hAnsi="Arial" w:cs="Arial"/>
          <w:b/>
          <w:sz w:val="32"/>
          <w:szCs w:val="32"/>
        </w:rPr>
      </w:pPr>
      <w:r w:rsidRPr="004E3BC3">
        <w:rPr>
          <w:rFonts w:ascii="Arial" w:hAnsi="Arial" w:cs="Arial"/>
          <w:b/>
          <w:sz w:val="32"/>
          <w:szCs w:val="32"/>
        </w:rPr>
        <w:t>Arts Law Centre</w:t>
      </w:r>
      <w:r w:rsidR="00095202" w:rsidRPr="009657E4">
        <w:rPr>
          <w:rFonts w:ascii="Arial" w:hAnsi="Arial" w:cs="Arial"/>
          <w:b/>
          <w:sz w:val="32"/>
          <w:szCs w:val="32"/>
        </w:rPr>
        <w:t xml:space="preserve"> of</w:t>
      </w:r>
      <w:r w:rsidRPr="004E3BC3">
        <w:rPr>
          <w:rFonts w:ascii="Arial" w:hAnsi="Arial" w:cs="Arial"/>
          <w:b/>
          <w:sz w:val="32"/>
          <w:szCs w:val="32"/>
        </w:rPr>
        <w:t xml:space="preserve"> Australia/ Artists in the Black</w:t>
      </w:r>
    </w:p>
    <w:p w14:paraId="6783FB8D" w14:textId="4D563FA4" w:rsidR="00095202" w:rsidRDefault="00095202" w:rsidP="00BE4960">
      <w:pPr>
        <w:rPr>
          <w:rFonts w:ascii="Arial" w:hAnsi="Arial" w:cs="Arial"/>
          <w:b/>
          <w:sz w:val="32"/>
          <w:szCs w:val="32"/>
        </w:rPr>
      </w:pPr>
    </w:p>
    <w:p w14:paraId="00D4543E" w14:textId="4A9D7941" w:rsidR="00095202" w:rsidRDefault="005534BD" w:rsidP="00BE4960">
      <w:pPr>
        <w:rPr>
          <w:rFonts w:ascii="Arial" w:hAnsi="Arial" w:cs="Arial"/>
          <w:szCs w:val="24"/>
        </w:rPr>
      </w:pPr>
      <w:r w:rsidRPr="004E3BC3">
        <w:rPr>
          <w:rFonts w:ascii="Arial" w:hAnsi="Arial" w:cs="Arial"/>
          <w:szCs w:val="24"/>
        </w:rPr>
        <w:t xml:space="preserve">Arts Law </w:t>
      </w:r>
      <w:r w:rsidR="00472F81" w:rsidRPr="00472F81">
        <w:rPr>
          <w:rFonts w:ascii="Arial" w:hAnsi="Arial" w:cs="Arial"/>
          <w:szCs w:val="24"/>
        </w:rPr>
        <w:t xml:space="preserve">is </w:t>
      </w:r>
      <w:r w:rsidR="00472F81">
        <w:rPr>
          <w:rFonts w:ascii="Arial" w:hAnsi="Arial" w:cs="Arial"/>
          <w:szCs w:val="24"/>
        </w:rPr>
        <w:t>an</w:t>
      </w:r>
      <w:r w:rsidR="00472F81" w:rsidRPr="00472F81">
        <w:rPr>
          <w:rFonts w:ascii="Arial" w:hAnsi="Arial" w:cs="Arial"/>
          <w:szCs w:val="24"/>
        </w:rPr>
        <w:t xml:space="preserve"> independent </w:t>
      </w:r>
      <w:r w:rsidR="00472F81">
        <w:rPr>
          <w:rFonts w:ascii="Arial" w:hAnsi="Arial" w:cs="Arial"/>
          <w:szCs w:val="24"/>
        </w:rPr>
        <w:t xml:space="preserve">not-for-profit </w:t>
      </w:r>
      <w:r w:rsidR="00472F81" w:rsidRPr="00472F81">
        <w:rPr>
          <w:rFonts w:ascii="Arial" w:hAnsi="Arial" w:cs="Arial"/>
          <w:szCs w:val="24"/>
        </w:rPr>
        <w:t>national community legal centre for the arts</w:t>
      </w:r>
      <w:r w:rsidR="00472F81">
        <w:rPr>
          <w:rFonts w:ascii="Arial" w:hAnsi="Arial" w:cs="Arial"/>
          <w:szCs w:val="24"/>
        </w:rPr>
        <w:t>. It</w:t>
      </w:r>
      <w:r w:rsidR="00472F81" w:rsidRPr="00472F81">
        <w:rPr>
          <w:rFonts w:ascii="Arial" w:hAnsi="Arial" w:cs="Arial"/>
          <w:szCs w:val="24"/>
        </w:rPr>
        <w:t xml:space="preserve"> provide</w:t>
      </w:r>
      <w:r w:rsidR="00472F81">
        <w:rPr>
          <w:rFonts w:ascii="Arial" w:hAnsi="Arial" w:cs="Arial"/>
          <w:szCs w:val="24"/>
        </w:rPr>
        <w:t>s</w:t>
      </w:r>
      <w:r w:rsidR="00472F81" w:rsidRPr="00472F81">
        <w:rPr>
          <w:rFonts w:ascii="Arial" w:hAnsi="Arial" w:cs="Arial"/>
          <w:szCs w:val="24"/>
        </w:rPr>
        <w:t xml:space="preserve"> free or low cost specialised legal advice, education and resources to Australian artists and arts organisations across all art forms, on a wide range of arts related legal and business matters</w:t>
      </w:r>
      <w:r w:rsidR="00076989" w:rsidRPr="00076989">
        <w:t xml:space="preserve"> </w:t>
      </w:r>
      <w:hyperlink r:id="rId13" w:history="1">
        <w:r w:rsidR="00076989" w:rsidRPr="00EA25A6">
          <w:rPr>
            <w:rStyle w:val="Hyperlink"/>
            <w:rFonts w:ascii="Arial" w:hAnsi="Arial" w:cs="Arial"/>
            <w:szCs w:val="24"/>
          </w:rPr>
          <w:t>https://www.artslaw.com.au/</w:t>
        </w:r>
      </w:hyperlink>
      <w:r w:rsidR="00076989">
        <w:rPr>
          <w:rFonts w:ascii="Arial" w:hAnsi="Arial" w:cs="Arial"/>
          <w:szCs w:val="24"/>
        </w:rPr>
        <w:t xml:space="preserve"> </w:t>
      </w:r>
    </w:p>
    <w:p w14:paraId="383CD195" w14:textId="1041082A" w:rsidR="006F2AAB" w:rsidRDefault="006F2AAB" w:rsidP="00BE4960">
      <w:pPr>
        <w:rPr>
          <w:rFonts w:ascii="Arial" w:hAnsi="Arial" w:cs="Arial"/>
          <w:szCs w:val="24"/>
        </w:rPr>
      </w:pPr>
    </w:p>
    <w:p w14:paraId="29E2EE3A" w14:textId="1B1B4030" w:rsidR="006F2AAB" w:rsidRPr="00472F81" w:rsidRDefault="006F2AAB" w:rsidP="00BE4960">
      <w:pPr>
        <w:rPr>
          <w:rFonts w:ascii="Arial" w:hAnsi="Arial" w:cs="Arial"/>
          <w:szCs w:val="24"/>
        </w:rPr>
      </w:pPr>
      <w:r w:rsidRPr="006F2AAB">
        <w:rPr>
          <w:rFonts w:ascii="Arial" w:hAnsi="Arial" w:cs="Arial"/>
          <w:szCs w:val="24"/>
        </w:rPr>
        <w:t xml:space="preserve">Arts Law’s </w:t>
      </w:r>
      <w:r w:rsidRPr="004E3BC3">
        <w:rPr>
          <w:rFonts w:ascii="Arial" w:hAnsi="Arial" w:cs="Arial"/>
          <w:i/>
          <w:szCs w:val="24"/>
        </w:rPr>
        <w:t>Artists in the Black</w:t>
      </w:r>
      <w:r w:rsidRPr="006F2AAB">
        <w:rPr>
          <w:rFonts w:ascii="Arial" w:hAnsi="Arial" w:cs="Arial"/>
          <w:szCs w:val="24"/>
        </w:rPr>
        <w:t xml:space="preserve"> program delivers targeted services to Aboriginal and Torres Strait Islander artists nationally</w:t>
      </w:r>
      <w:r w:rsidR="00467DEF">
        <w:rPr>
          <w:rFonts w:ascii="Arial" w:hAnsi="Arial" w:cs="Arial"/>
          <w:szCs w:val="24"/>
        </w:rPr>
        <w:t xml:space="preserve"> </w:t>
      </w:r>
      <w:hyperlink r:id="rId14" w:history="1">
        <w:r w:rsidR="00467DEF" w:rsidRPr="00EA25A6">
          <w:rPr>
            <w:rStyle w:val="Hyperlink"/>
            <w:rFonts w:ascii="Arial" w:hAnsi="Arial" w:cs="Arial"/>
            <w:szCs w:val="24"/>
          </w:rPr>
          <w:t>https://www.artslaw.com.au/artists-in-the-black/</w:t>
        </w:r>
      </w:hyperlink>
      <w:r w:rsidR="00467DEF">
        <w:rPr>
          <w:rFonts w:ascii="Arial" w:hAnsi="Arial" w:cs="Arial"/>
          <w:szCs w:val="24"/>
        </w:rPr>
        <w:t xml:space="preserve">. </w:t>
      </w:r>
    </w:p>
    <w:p w14:paraId="3CB6473F" w14:textId="77777777" w:rsidR="00BE4960" w:rsidRPr="00E8523A" w:rsidRDefault="00BE4960" w:rsidP="00BE4960">
      <w:pPr>
        <w:rPr>
          <w:rFonts w:ascii="Arial" w:hAnsi="Arial" w:cs="Arial"/>
          <w:szCs w:val="24"/>
        </w:rPr>
      </w:pPr>
    </w:p>
    <w:p w14:paraId="37D81055" w14:textId="24625C2E" w:rsidR="00BE4960" w:rsidRPr="001C7FF6" w:rsidRDefault="00BE4960" w:rsidP="00BE4960">
      <w:pPr>
        <w:rPr>
          <w:rFonts w:ascii="Arial" w:hAnsi="Arial" w:cs="Arial"/>
          <w:b/>
          <w:sz w:val="32"/>
          <w:szCs w:val="32"/>
        </w:rPr>
      </w:pPr>
      <w:r w:rsidRPr="001C7FF6">
        <w:rPr>
          <w:rFonts w:ascii="Arial" w:hAnsi="Arial" w:cs="Arial"/>
          <w:b/>
          <w:sz w:val="32"/>
          <w:szCs w:val="32"/>
        </w:rPr>
        <w:t>Explore Arts Acumen</w:t>
      </w:r>
    </w:p>
    <w:p w14:paraId="436ADCB1" w14:textId="77777777" w:rsidR="00E8523A" w:rsidRDefault="00E8523A" w:rsidP="00BE4960">
      <w:pPr>
        <w:rPr>
          <w:rFonts w:ascii="Arial" w:hAnsi="Arial" w:cs="Arial"/>
          <w:szCs w:val="24"/>
        </w:rPr>
      </w:pPr>
    </w:p>
    <w:p w14:paraId="352D8A00" w14:textId="20E34EEF" w:rsidR="00E8523A" w:rsidRPr="00E8523A" w:rsidRDefault="00BE4960" w:rsidP="00BE4960">
      <w:pPr>
        <w:rPr>
          <w:rFonts w:ascii="Arial" w:hAnsi="Arial" w:cs="Arial"/>
          <w:b/>
          <w:color w:val="808080" w:themeColor="background1" w:themeShade="80"/>
          <w:szCs w:val="24"/>
        </w:rPr>
      </w:pPr>
      <w:r w:rsidRPr="00E8523A">
        <w:rPr>
          <w:rFonts w:ascii="Arial" w:hAnsi="Arial" w:cs="Arial"/>
          <w:szCs w:val="24"/>
        </w:rPr>
        <w:t xml:space="preserve">Arts Acumen is an AQ online resource, which includes a range of information and opportunities to foster knowledge growth, connections, and access to industry intelligence. Toolkits on application writing, budget preparation and selection criteria are available from </w:t>
      </w:r>
      <w:hyperlink r:id="rId15" w:history="1">
        <w:r w:rsidR="00714744" w:rsidRPr="00E8523A">
          <w:rPr>
            <w:rStyle w:val="Hyperlink"/>
            <w:rFonts w:ascii="Arial" w:hAnsi="Arial" w:cs="Arial"/>
            <w:szCs w:val="24"/>
          </w:rPr>
          <w:t>http://www.arts.qld.gov.au/arts-acumen</w:t>
        </w:r>
      </w:hyperlink>
    </w:p>
    <w:p w14:paraId="2AF68CB2" w14:textId="77777777" w:rsidR="00E8523A" w:rsidRPr="001C7FF6" w:rsidRDefault="00E8523A" w:rsidP="00BE4960">
      <w:pPr>
        <w:rPr>
          <w:rFonts w:ascii="Arial" w:hAnsi="Arial" w:cs="Arial"/>
          <w:b/>
          <w:szCs w:val="24"/>
        </w:rPr>
      </w:pPr>
    </w:p>
    <w:p w14:paraId="713669B5" w14:textId="2B96DB67" w:rsidR="00BE4960" w:rsidRPr="001C7FF6" w:rsidRDefault="00BE4960" w:rsidP="00BE4960">
      <w:pPr>
        <w:rPr>
          <w:rFonts w:ascii="Arial" w:hAnsi="Arial" w:cs="Arial"/>
          <w:b/>
          <w:sz w:val="32"/>
          <w:szCs w:val="32"/>
        </w:rPr>
      </w:pPr>
      <w:r w:rsidRPr="001C7FF6">
        <w:rPr>
          <w:rFonts w:ascii="Arial" w:hAnsi="Arial" w:cs="Arial"/>
          <w:b/>
          <w:sz w:val="32"/>
          <w:szCs w:val="32"/>
        </w:rPr>
        <w:t>Creative Business Champions Hub</w:t>
      </w:r>
    </w:p>
    <w:p w14:paraId="556BBF74" w14:textId="77777777" w:rsidR="00E8523A" w:rsidRPr="00E8523A" w:rsidRDefault="00E8523A" w:rsidP="00BE4960">
      <w:pPr>
        <w:rPr>
          <w:rFonts w:ascii="Arial" w:hAnsi="Arial" w:cs="Arial"/>
          <w:b/>
          <w:color w:val="808080" w:themeColor="background1" w:themeShade="80"/>
          <w:szCs w:val="24"/>
        </w:rPr>
      </w:pPr>
    </w:p>
    <w:p w14:paraId="352EFB64" w14:textId="2E607C65" w:rsidR="00DD0923" w:rsidRDefault="00BE4960" w:rsidP="00BE4960">
      <w:pPr>
        <w:rPr>
          <w:rFonts w:ascii="Arial" w:hAnsi="Arial" w:cs="Arial"/>
          <w:b/>
          <w:sz w:val="32"/>
          <w:szCs w:val="32"/>
        </w:rPr>
      </w:pPr>
      <w:r w:rsidRPr="00E8523A">
        <w:rPr>
          <w:rFonts w:ascii="Arial" w:hAnsi="Arial" w:cs="Arial"/>
          <w:szCs w:val="24"/>
        </w:rPr>
        <w:t xml:space="preserve">The Creative Business Champions Hub provides free, expert, personalised online support to Queensland artists and arts workers. Covering a range of discipline areas, this service can help you develop arts business skills, competencies and networks to support business sustainability and growth. Find out more at: </w:t>
      </w:r>
      <w:hyperlink r:id="rId16" w:history="1">
        <w:r w:rsidRPr="00E8523A">
          <w:rPr>
            <w:rStyle w:val="Hyperlink"/>
            <w:rFonts w:ascii="Arial" w:hAnsi="Arial" w:cs="Arial"/>
            <w:szCs w:val="24"/>
          </w:rPr>
          <w:t>https://rasn.org.au/cbc/</w:t>
        </w:r>
      </w:hyperlink>
    </w:p>
    <w:p w14:paraId="4BE9B702" w14:textId="77777777" w:rsidR="00DD0923" w:rsidRDefault="00DD0923" w:rsidP="00BE4960">
      <w:pPr>
        <w:rPr>
          <w:rFonts w:ascii="Arial" w:hAnsi="Arial" w:cs="Arial"/>
          <w:b/>
          <w:sz w:val="32"/>
          <w:szCs w:val="32"/>
        </w:rPr>
      </w:pPr>
    </w:p>
    <w:p w14:paraId="18AC8C7F" w14:textId="7FF9EB3E" w:rsidR="00BE4960" w:rsidRPr="001C7FF6" w:rsidRDefault="00BE4960" w:rsidP="00BE4960">
      <w:pPr>
        <w:rPr>
          <w:rFonts w:ascii="Arial" w:hAnsi="Arial" w:cs="Arial"/>
          <w:b/>
          <w:sz w:val="32"/>
          <w:szCs w:val="32"/>
        </w:rPr>
      </w:pPr>
      <w:r w:rsidRPr="001C7FF6">
        <w:rPr>
          <w:rFonts w:ascii="Arial" w:hAnsi="Arial" w:cs="Arial"/>
          <w:b/>
          <w:sz w:val="32"/>
          <w:szCs w:val="32"/>
        </w:rPr>
        <w:t>Protocols for working with First Nations Artists and Communities</w:t>
      </w:r>
    </w:p>
    <w:p w14:paraId="145D28E3" w14:textId="77777777" w:rsidR="00E8523A" w:rsidRPr="00E8523A" w:rsidRDefault="00E8523A" w:rsidP="00BE4960">
      <w:pPr>
        <w:rPr>
          <w:rFonts w:ascii="Arial" w:hAnsi="Arial" w:cs="Arial"/>
          <w:b/>
          <w:color w:val="808080" w:themeColor="background1" w:themeShade="80"/>
          <w:szCs w:val="24"/>
        </w:rPr>
      </w:pPr>
    </w:p>
    <w:p w14:paraId="2E969092" w14:textId="77777777" w:rsidR="00BE4960" w:rsidRPr="00E8523A" w:rsidRDefault="00BE4960" w:rsidP="00BE4960">
      <w:pPr>
        <w:rPr>
          <w:rFonts w:ascii="Arial" w:hAnsi="Arial" w:cs="Arial"/>
          <w:szCs w:val="24"/>
        </w:rPr>
      </w:pPr>
      <w:r w:rsidRPr="00E8523A">
        <w:rPr>
          <w:rFonts w:ascii="Arial" w:hAnsi="Arial" w:cs="Arial"/>
          <w:szCs w:val="24"/>
        </w:rPr>
        <w:t xml:space="preserve">You can find guidance on best practice approach for working with First Nations artists and communities on the Australia Council for the Arts website: </w:t>
      </w:r>
      <w:hyperlink r:id="rId17" w:history="1">
        <w:r w:rsidRPr="00E8523A">
          <w:rPr>
            <w:rStyle w:val="Hyperlink"/>
            <w:rFonts w:ascii="Arial" w:hAnsi="Arial" w:cs="Arial"/>
            <w:szCs w:val="24"/>
          </w:rPr>
          <w:t>Protocols for using First Nations Cultural and Intellectual Property in the Arts</w:t>
        </w:r>
      </w:hyperlink>
    </w:p>
    <w:p w14:paraId="6134FFDD" w14:textId="2A5B192C" w:rsidR="00BE4960" w:rsidRDefault="00BE4960" w:rsidP="00BE4960">
      <w:pPr>
        <w:rPr>
          <w:rFonts w:ascii="Arial" w:hAnsi="Arial" w:cs="Arial"/>
          <w:szCs w:val="24"/>
        </w:rPr>
      </w:pPr>
    </w:p>
    <w:p w14:paraId="03E163E9" w14:textId="77777777" w:rsidR="00B561C6" w:rsidRPr="00E8523A" w:rsidRDefault="00B561C6" w:rsidP="00BE4960">
      <w:pPr>
        <w:rPr>
          <w:rFonts w:ascii="Arial" w:hAnsi="Arial" w:cs="Arial"/>
          <w:szCs w:val="24"/>
        </w:rPr>
      </w:pPr>
    </w:p>
    <w:p w14:paraId="49489E6C" w14:textId="427103A9" w:rsidR="00BE4960" w:rsidRDefault="00BE4960" w:rsidP="00BE4960">
      <w:pPr>
        <w:rPr>
          <w:rFonts w:ascii="Arial" w:hAnsi="Arial" w:cs="Arial"/>
          <w:b/>
          <w:color w:val="808080" w:themeColor="background1" w:themeShade="80"/>
          <w:sz w:val="32"/>
          <w:szCs w:val="32"/>
        </w:rPr>
      </w:pPr>
      <w:r w:rsidRPr="00E8523A">
        <w:rPr>
          <w:rFonts w:ascii="Arial" w:hAnsi="Arial" w:cs="Arial"/>
          <w:b/>
          <w:color w:val="808080" w:themeColor="background1" w:themeShade="80"/>
          <w:sz w:val="32"/>
          <w:szCs w:val="32"/>
        </w:rPr>
        <w:t xml:space="preserve">Contact </w:t>
      </w:r>
      <w:r w:rsidR="004B4DC7">
        <w:rPr>
          <w:rFonts w:ascii="Arial" w:hAnsi="Arial" w:cs="Arial"/>
          <w:b/>
          <w:color w:val="808080" w:themeColor="background1" w:themeShade="80"/>
          <w:sz w:val="32"/>
          <w:szCs w:val="32"/>
        </w:rPr>
        <w:t>Arts Queensland</w:t>
      </w:r>
      <w:r w:rsidRPr="00E8523A">
        <w:rPr>
          <w:rFonts w:ascii="Arial" w:hAnsi="Arial" w:cs="Arial"/>
          <w:b/>
          <w:color w:val="808080" w:themeColor="background1" w:themeShade="80"/>
          <w:sz w:val="32"/>
          <w:szCs w:val="32"/>
        </w:rPr>
        <w:t xml:space="preserve">: </w:t>
      </w:r>
    </w:p>
    <w:p w14:paraId="71865390" w14:textId="77777777" w:rsidR="00E8523A" w:rsidRPr="00E8523A" w:rsidRDefault="00E8523A" w:rsidP="00BE4960">
      <w:pPr>
        <w:rPr>
          <w:rFonts w:ascii="Arial" w:hAnsi="Arial" w:cs="Arial"/>
          <w:b/>
          <w:color w:val="808080" w:themeColor="background1" w:themeShade="80"/>
          <w:szCs w:val="24"/>
        </w:rPr>
      </w:pPr>
    </w:p>
    <w:p w14:paraId="4B572C30" w14:textId="1132F1F8" w:rsidR="00BE4960" w:rsidRPr="00E8523A" w:rsidRDefault="00BE4960" w:rsidP="00BE4960">
      <w:pPr>
        <w:ind w:left="720"/>
        <w:rPr>
          <w:rFonts w:ascii="Arial" w:hAnsi="Arial" w:cs="Arial"/>
          <w:szCs w:val="24"/>
        </w:rPr>
      </w:pPr>
      <w:r w:rsidRPr="00E8523A">
        <w:rPr>
          <w:rFonts w:ascii="Arial" w:hAnsi="Arial" w:cs="Arial"/>
          <w:szCs w:val="24"/>
        </w:rPr>
        <w:t>Phone: (07) 4047 49</w:t>
      </w:r>
      <w:r w:rsidR="00800F1B">
        <w:rPr>
          <w:rFonts w:ascii="Arial" w:hAnsi="Arial" w:cs="Arial"/>
          <w:szCs w:val="24"/>
        </w:rPr>
        <w:t>05</w:t>
      </w:r>
      <w:r w:rsidRPr="00E8523A">
        <w:rPr>
          <w:rFonts w:ascii="Arial" w:hAnsi="Arial" w:cs="Arial"/>
          <w:szCs w:val="24"/>
        </w:rPr>
        <w:t xml:space="preserve"> </w:t>
      </w:r>
    </w:p>
    <w:p w14:paraId="6A470C26" w14:textId="77777777" w:rsidR="00BE4960" w:rsidRPr="00E8523A" w:rsidRDefault="00BE4960" w:rsidP="00BE4960">
      <w:pPr>
        <w:ind w:left="720"/>
        <w:rPr>
          <w:rFonts w:ascii="Arial" w:hAnsi="Arial" w:cs="Arial"/>
          <w:szCs w:val="24"/>
        </w:rPr>
      </w:pPr>
      <w:r w:rsidRPr="00E8523A">
        <w:rPr>
          <w:rFonts w:ascii="Arial" w:hAnsi="Arial" w:cs="Arial"/>
          <w:szCs w:val="24"/>
        </w:rPr>
        <w:t>Toll free: 1800 175 531</w:t>
      </w:r>
    </w:p>
    <w:p w14:paraId="3D559B6A" w14:textId="4D9AB0AC" w:rsidR="00E8523A" w:rsidRDefault="00BE4960" w:rsidP="00E8523A">
      <w:pPr>
        <w:ind w:left="720"/>
        <w:rPr>
          <w:rFonts w:ascii="Arial" w:hAnsi="Arial" w:cs="Arial"/>
          <w:szCs w:val="24"/>
        </w:rPr>
      </w:pPr>
      <w:r w:rsidRPr="00E8523A">
        <w:rPr>
          <w:rFonts w:ascii="Arial" w:hAnsi="Arial" w:cs="Arial"/>
          <w:szCs w:val="24"/>
        </w:rPr>
        <w:t xml:space="preserve">Email: </w:t>
      </w:r>
      <w:hyperlink r:id="rId18" w:history="1">
        <w:r w:rsidR="00AB37B5" w:rsidRPr="00F42024">
          <w:rPr>
            <w:rStyle w:val="Hyperlink"/>
            <w:rFonts w:ascii="Arial" w:hAnsi="Arial" w:cs="Arial"/>
            <w:szCs w:val="24"/>
          </w:rPr>
          <w:t>Danelle.Nicol@arts.qld.gov.au</w:t>
        </w:r>
      </w:hyperlink>
      <w:r w:rsidRPr="00E8523A">
        <w:rPr>
          <w:rFonts w:ascii="Arial" w:hAnsi="Arial" w:cs="Arial"/>
          <w:szCs w:val="24"/>
        </w:rPr>
        <w:t xml:space="preserve"> </w:t>
      </w:r>
    </w:p>
    <w:p w14:paraId="364F4714" w14:textId="77777777" w:rsidR="00E8523A" w:rsidRDefault="00E8523A" w:rsidP="00DE4D6C">
      <w:pPr>
        <w:rPr>
          <w:rFonts w:ascii="Arial" w:hAnsi="Arial" w:cs="Arial"/>
          <w:szCs w:val="24"/>
        </w:rPr>
      </w:pPr>
    </w:p>
    <w:p w14:paraId="7C9DF59E" w14:textId="1194B1BD" w:rsidR="008534EF" w:rsidRPr="001C7FF6" w:rsidRDefault="008534EF" w:rsidP="00E8523A">
      <w:pPr>
        <w:rPr>
          <w:rFonts w:ascii="Arial" w:hAnsi="Arial" w:cs="Arial"/>
          <w:b/>
          <w:sz w:val="32"/>
          <w:szCs w:val="32"/>
        </w:rPr>
      </w:pPr>
      <w:r w:rsidRPr="001C7FF6">
        <w:rPr>
          <w:rFonts w:ascii="Arial" w:hAnsi="Arial" w:cs="Arial"/>
          <w:b/>
          <w:sz w:val="32"/>
          <w:szCs w:val="32"/>
        </w:rPr>
        <w:t>Translating and interpreting services</w:t>
      </w:r>
    </w:p>
    <w:p w14:paraId="6C904A0D" w14:textId="77777777" w:rsidR="00E8523A" w:rsidRPr="00E8523A" w:rsidRDefault="00E8523A" w:rsidP="00E8523A">
      <w:pPr>
        <w:rPr>
          <w:rFonts w:ascii="Arial" w:hAnsi="Arial" w:cs="Arial"/>
          <w:b/>
          <w:color w:val="808080" w:themeColor="background1" w:themeShade="80"/>
          <w:szCs w:val="24"/>
        </w:rPr>
      </w:pPr>
    </w:p>
    <w:p w14:paraId="52E4BAD0" w14:textId="717B0AD7" w:rsidR="008534EF" w:rsidRPr="00E8523A" w:rsidRDefault="00B43166" w:rsidP="008534EF">
      <w:pPr>
        <w:pStyle w:val="Dotpointleadintext"/>
        <w:rPr>
          <w:rFonts w:cs="Arial"/>
          <w:szCs w:val="24"/>
        </w:rPr>
      </w:pPr>
      <w:r w:rsidRPr="00E8523A">
        <w:rPr>
          <w:rFonts w:cs="Arial"/>
          <w:szCs w:val="24"/>
        </w:rPr>
        <w:t>You may submit applications</w:t>
      </w:r>
      <w:r w:rsidR="008534EF" w:rsidRPr="00E8523A">
        <w:rPr>
          <w:rFonts w:cs="Arial"/>
          <w:szCs w:val="24"/>
        </w:rPr>
        <w:t xml:space="preserve"> in any language. If you hav</w:t>
      </w:r>
      <w:r w:rsidRPr="00E8523A">
        <w:rPr>
          <w:rFonts w:cs="Arial"/>
          <w:szCs w:val="24"/>
        </w:rPr>
        <w:t xml:space="preserve">e difficulty understanding this </w:t>
      </w:r>
      <w:r w:rsidR="008534EF" w:rsidRPr="00E8523A">
        <w:rPr>
          <w:rFonts w:cs="Arial"/>
          <w:szCs w:val="24"/>
        </w:rPr>
        <w:t xml:space="preserve">information and </w:t>
      </w:r>
      <w:r w:rsidRPr="00E8523A">
        <w:rPr>
          <w:rFonts w:cs="Arial"/>
          <w:szCs w:val="24"/>
        </w:rPr>
        <w:t xml:space="preserve">you </w:t>
      </w:r>
      <w:r w:rsidR="008534EF" w:rsidRPr="00E8523A">
        <w:rPr>
          <w:rFonts w:cs="Arial"/>
          <w:szCs w:val="24"/>
        </w:rPr>
        <w:t>would like to talk to staff in your first language:</w:t>
      </w:r>
    </w:p>
    <w:p w14:paraId="2BDFA6B0" w14:textId="77777777" w:rsidR="008534EF" w:rsidRPr="00E8523A" w:rsidRDefault="008534EF" w:rsidP="008534EF">
      <w:pPr>
        <w:pStyle w:val="ListParagraph"/>
        <w:numPr>
          <w:ilvl w:val="0"/>
          <w:numId w:val="21"/>
        </w:numPr>
        <w:spacing w:before="80" w:after="160" w:line="240" w:lineRule="exact"/>
        <w:ind w:left="567" w:hanging="567"/>
        <w:rPr>
          <w:rFonts w:ascii="Arial" w:hAnsi="Arial" w:cs="Arial"/>
          <w:szCs w:val="24"/>
        </w:rPr>
      </w:pPr>
      <w:proofErr w:type="gramStart"/>
      <w:r w:rsidRPr="00E8523A">
        <w:rPr>
          <w:rFonts w:ascii="Arial" w:hAnsi="Arial" w:cs="Arial"/>
          <w:szCs w:val="24"/>
        </w:rPr>
        <w:t>telephone</w:t>
      </w:r>
      <w:proofErr w:type="gramEnd"/>
      <w:r w:rsidRPr="00E8523A">
        <w:rPr>
          <w:rFonts w:ascii="Arial" w:hAnsi="Arial" w:cs="Arial"/>
          <w:szCs w:val="24"/>
        </w:rPr>
        <w:t xml:space="preserve"> the Translating and Interpreting service on 13 14 50 during business hours.</w:t>
      </w:r>
    </w:p>
    <w:p w14:paraId="3BF5C367" w14:textId="7C3991D0" w:rsidR="00A75477" w:rsidRPr="00E8523A" w:rsidRDefault="008534EF" w:rsidP="00B4364B">
      <w:pPr>
        <w:pStyle w:val="ListParagraph"/>
        <w:numPr>
          <w:ilvl w:val="0"/>
          <w:numId w:val="21"/>
        </w:numPr>
        <w:spacing w:before="80" w:after="160" w:line="240" w:lineRule="exact"/>
        <w:ind w:left="567" w:hanging="567"/>
        <w:rPr>
          <w:rFonts w:ascii="Arial" w:hAnsi="Arial" w:cs="Arial"/>
          <w:szCs w:val="24"/>
        </w:rPr>
      </w:pPr>
      <w:proofErr w:type="gramStart"/>
      <w:r w:rsidRPr="00E8523A">
        <w:rPr>
          <w:rFonts w:ascii="Arial" w:hAnsi="Arial" w:cs="Arial"/>
          <w:szCs w:val="24"/>
        </w:rPr>
        <w:t>contact</w:t>
      </w:r>
      <w:proofErr w:type="gramEnd"/>
      <w:r w:rsidRPr="00E8523A">
        <w:rPr>
          <w:rFonts w:ascii="Arial" w:hAnsi="Arial" w:cs="Arial"/>
          <w:szCs w:val="24"/>
        </w:rPr>
        <w:t xml:space="preserve"> Arts Queensland about speaking with an interpreter.</w:t>
      </w:r>
      <w:bookmarkStart w:id="3" w:name="_GoBack"/>
      <w:bookmarkEnd w:id="3"/>
    </w:p>
    <w:sectPr w:rsidR="00A75477" w:rsidRPr="00E8523A" w:rsidSect="006F06E9">
      <w:headerReference w:type="default" r:id="rId19"/>
      <w:footerReference w:type="default" r:id="rId20"/>
      <w:headerReference w:type="first" r:id="rId21"/>
      <w:footerReference w:type="first" r:id="rId22"/>
      <w:pgSz w:w="11906" w:h="16838"/>
      <w:pgMar w:top="1985" w:right="612" w:bottom="993" w:left="1440" w:header="720" w:footer="16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E8BF4" w14:textId="77777777" w:rsidR="000E7BA3" w:rsidRDefault="000E7BA3" w:rsidP="00AC0B97">
      <w:r>
        <w:separator/>
      </w:r>
    </w:p>
  </w:endnote>
  <w:endnote w:type="continuationSeparator" w:id="0">
    <w:p w14:paraId="269D08B4" w14:textId="77777777" w:rsidR="000E7BA3" w:rsidRDefault="000E7BA3" w:rsidP="00AC0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etaNormalLF-Roman">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17500" w14:textId="549ACAC5" w:rsidR="008534EF" w:rsidRDefault="008534EF" w:rsidP="00A24F7D">
    <w:pPr>
      <w:pStyle w:val="Footer"/>
      <w:tabs>
        <w:tab w:val="clear" w:pos="4320"/>
        <w:tab w:val="clear" w:pos="8640"/>
        <w:tab w:val="left" w:pos="2359"/>
      </w:tabs>
    </w:pPr>
    <w:r>
      <w:tab/>
    </w:r>
  </w:p>
  <w:p w14:paraId="047B6184" w14:textId="77777777" w:rsidR="008534EF" w:rsidRDefault="008534EF">
    <w:pPr>
      <w:pStyle w:val="Footer"/>
    </w:pPr>
    <w:r>
      <w:rPr>
        <w:noProof/>
        <w:lang w:eastAsia="en-AU"/>
      </w:rPr>
      <w:drawing>
        <wp:anchor distT="0" distB="0" distL="114300" distR="114300" simplePos="0" relativeHeight="251658752" behindDoc="1" locked="0" layoutInCell="1" allowOverlap="1" wp14:anchorId="77E24661" wp14:editId="0010512F">
          <wp:simplePos x="0" y="0"/>
          <wp:positionH relativeFrom="column">
            <wp:posOffset>-958850</wp:posOffset>
          </wp:positionH>
          <wp:positionV relativeFrom="paragraph">
            <wp:posOffset>143559</wp:posOffset>
          </wp:positionV>
          <wp:extent cx="7654660" cy="1092640"/>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2.jpg"/>
                  <pic:cNvPicPr/>
                </pic:nvPicPr>
                <pic:blipFill>
                  <a:blip r:embed="rId1">
                    <a:extLst>
                      <a:ext uri="{28A0092B-C50C-407E-A947-70E740481C1C}">
                        <a14:useLocalDpi xmlns:a14="http://schemas.microsoft.com/office/drawing/2010/main" val="0"/>
                      </a:ext>
                    </a:extLst>
                  </a:blip>
                  <a:stretch>
                    <a:fillRect/>
                  </a:stretch>
                </pic:blipFill>
                <pic:spPr>
                  <a:xfrm>
                    <a:off x="0" y="0"/>
                    <a:ext cx="7654660" cy="1092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CA417" w14:textId="74832ED9" w:rsidR="008534EF" w:rsidRDefault="008534EF" w:rsidP="00A24F7D">
    <w:pPr>
      <w:pStyle w:val="Footer"/>
      <w:tabs>
        <w:tab w:val="clear" w:pos="4320"/>
        <w:tab w:val="clear" w:pos="8640"/>
        <w:tab w:val="left" w:pos="2359"/>
      </w:tabs>
    </w:pPr>
    <w:r>
      <w:rPr>
        <w:noProof/>
        <w:lang w:eastAsia="en-AU"/>
      </w:rPr>
      <w:drawing>
        <wp:anchor distT="0" distB="0" distL="114300" distR="114300" simplePos="0" relativeHeight="251656704" behindDoc="1" locked="0" layoutInCell="1" allowOverlap="1" wp14:anchorId="5CBA28BD" wp14:editId="6CB9B818">
          <wp:simplePos x="0" y="0"/>
          <wp:positionH relativeFrom="column">
            <wp:posOffset>-973455</wp:posOffset>
          </wp:positionH>
          <wp:positionV relativeFrom="paragraph">
            <wp:posOffset>154305</wp:posOffset>
          </wp:positionV>
          <wp:extent cx="7654660" cy="109264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2.jpg"/>
                  <pic:cNvPicPr/>
                </pic:nvPicPr>
                <pic:blipFill>
                  <a:blip r:embed="rId1">
                    <a:extLst>
                      <a:ext uri="{28A0092B-C50C-407E-A947-70E740481C1C}">
                        <a14:useLocalDpi xmlns:a14="http://schemas.microsoft.com/office/drawing/2010/main" val="0"/>
                      </a:ext>
                    </a:extLst>
                  </a:blip>
                  <a:stretch>
                    <a:fillRect/>
                  </a:stretch>
                </pic:blipFill>
                <pic:spPr>
                  <a:xfrm>
                    <a:off x="0" y="0"/>
                    <a:ext cx="7654660" cy="1092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B9637" w14:textId="77777777" w:rsidR="000E7BA3" w:rsidRDefault="000E7BA3" w:rsidP="00AC0B97">
      <w:r>
        <w:separator/>
      </w:r>
    </w:p>
  </w:footnote>
  <w:footnote w:type="continuationSeparator" w:id="0">
    <w:p w14:paraId="1DC0D0A8" w14:textId="77777777" w:rsidR="000E7BA3" w:rsidRDefault="000E7BA3" w:rsidP="00AC0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C9AD1" w14:textId="77777777" w:rsidR="008534EF" w:rsidRDefault="008534EF" w:rsidP="00A24F7D">
    <w:pPr>
      <w:pStyle w:val="Header"/>
    </w:pPr>
    <w:r>
      <w:rPr>
        <w:noProof/>
        <w:lang w:eastAsia="en-AU"/>
      </w:rPr>
      <w:drawing>
        <wp:anchor distT="0" distB="0" distL="114300" distR="114300" simplePos="0" relativeHeight="251663360" behindDoc="1" locked="0" layoutInCell="1" allowOverlap="1" wp14:anchorId="216C2ABB" wp14:editId="4DB00380">
          <wp:simplePos x="0" y="0"/>
          <wp:positionH relativeFrom="column">
            <wp:posOffset>-977265</wp:posOffset>
          </wp:positionH>
          <wp:positionV relativeFrom="paragraph">
            <wp:posOffset>-454660</wp:posOffset>
          </wp:positionV>
          <wp:extent cx="7658100" cy="1093133"/>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313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248C61E" w14:textId="77777777" w:rsidR="008534EF" w:rsidRDefault="00853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98EED" w14:textId="77777777" w:rsidR="008534EF" w:rsidRDefault="008534EF">
    <w:pPr>
      <w:pStyle w:val="Header"/>
    </w:pPr>
    <w:r>
      <w:rPr>
        <w:noProof/>
        <w:lang w:eastAsia="en-AU"/>
      </w:rPr>
      <w:drawing>
        <wp:anchor distT="0" distB="0" distL="114300" distR="114300" simplePos="0" relativeHeight="251660288" behindDoc="1" locked="0" layoutInCell="1" allowOverlap="1" wp14:anchorId="64999436" wp14:editId="72D7D2AD">
          <wp:simplePos x="0" y="0"/>
          <wp:positionH relativeFrom="column">
            <wp:posOffset>-977265</wp:posOffset>
          </wp:positionH>
          <wp:positionV relativeFrom="paragraph">
            <wp:posOffset>-454660</wp:posOffset>
          </wp:positionV>
          <wp:extent cx="7658100" cy="1093133"/>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portrait header + footer.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313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3295B"/>
    <w:multiLevelType w:val="multilevel"/>
    <w:tmpl w:val="2D1ABB9A"/>
    <w:lvl w:ilvl="0">
      <w:start w:val="1"/>
      <w:numFmt w:val="decimal"/>
      <w:lvlText w:val="%1."/>
      <w:lvlJc w:val="left"/>
      <w:pPr>
        <w:tabs>
          <w:tab w:val="num" w:pos="851"/>
        </w:tabs>
        <w:ind w:left="851" w:hanging="851"/>
      </w:pPr>
      <w:rPr>
        <w:rFonts w:ascii="Arial" w:hAnsi="Arial" w:cs="Arial" w:hint="default"/>
        <w:b/>
        <w:i w:val="0"/>
        <w:caps/>
        <w:sz w:val="24"/>
        <w:szCs w:val="24"/>
      </w:rPr>
    </w:lvl>
    <w:lvl w:ilvl="1">
      <w:start w:val="1"/>
      <w:numFmt w:val="decimal"/>
      <w:lvlText w:val="%1.%2"/>
      <w:lvlJc w:val="left"/>
      <w:pPr>
        <w:tabs>
          <w:tab w:val="num" w:pos="1419"/>
        </w:tabs>
        <w:ind w:left="1419" w:hanging="851"/>
      </w:pPr>
      <w:rPr>
        <w:rFonts w:ascii="Arial" w:hAnsi="Arial" w:cs="Arial" w:hint="default"/>
        <w:b w:val="0"/>
        <w:i w:val="0"/>
        <w:color w:val="auto"/>
        <w:sz w:val="24"/>
        <w:szCs w:val="24"/>
      </w:rPr>
    </w:lvl>
    <w:lvl w:ilvl="2">
      <w:start w:val="1"/>
      <w:numFmt w:val="lowerLetter"/>
      <w:lvlText w:val="(%3)"/>
      <w:lvlJc w:val="left"/>
      <w:pPr>
        <w:tabs>
          <w:tab w:val="num" w:pos="1701"/>
        </w:tabs>
        <w:ind w:left="1701" w:hanging="850"/>
      </w:pPr>
      <w:rPr>
        <w:rFonts w:ascii="Arial" w:hAnsi="Arial" w:cs="Arial" w:hint="default"/>
        <w:b w:val="0"/>
        <w:i w:val="0"/>
        <w:sz w:val="24"/>
        <w:szCs w:val="24"/>
      </w:rPr>
    </w:lvl>
    <w:lvl w:ilvl="3">
      <w:start w:val="1"/>
      <w:numFmt w:val="lowerRoman"/>
      <w:lvlRestart w:val="2"/>
      <w:lvlText w:val="(%4)"/>
      <w:lvlJc w:val="left"/>
      <w:pPr>
        <w:tabs>
          <w:tab w:val="num" w:pos="2268"/>
        </w:tabs>
        <w:ind w:left="2268" w:hanging="567"/>
      </w:pPr>
      <w:rPr>
        <w:rFonts w:ascii="Arial" w:hAnsi="Arial" w:cs="Arial" w:hint="default"/>
        <w:b w:val="0"/>
        <w:i w:val="0"/>
        <w:sz w:val="24"/>
        <w:szCs w:val="24"/>
      </w:rPr>
    </w:lvl>
    <w:lvl w:ilvl="4">
      <w:start w:val="1"/>
      <w:numFmt w:val="lowerRoman"/>
      <w:lvlText w:val="(%5)"/>
      <w:lvlJc w:val="left"/>
      <w:pPr>
        <w:tabs>
          <w:tab w:val="num" w:pos="2268"/>
        </w:tabs>
        <w:ind w:left="2268" w:hanging="567"/>
      </w:pPr>
      <w:rPr>
        <w:rFonts w:ascii="Times New Roman" w:hAnsi="Times New Roman" w:cs="Times New Roman" w:hint="default"/>
        <w:b w:val="0"/>
        <w:i w:val="0"/>
        <w:sz w:val="24"/>
        <w:szCs w:val="24"/>
      </w:rPr>
    </w:lvl>
    <w:lvl w:ilvl="5">
      <w:start w:val="1"/>
      <w:numFmt w:val="upperLetter"/>
      <w:lvlText w:val="%6."/>
      <w:lvlJc w:val="left"/>
      <w:pPr>
        <w:tabs>
          <w:tab w:val="num" w:pos="2552"/>
        </w:tabs>
        <w:ind w:left="2552" w:hanging="567"/>
      </w:pPr>
      <w:rPr>
        <w:rFonts w:ascii="Arial" w:hAnsi="Arial" w:hint="default"/>
        <w:b w:val="0"/>
        <w:i w:val="0"/>
        <w:sz w:val="22"/>
      </w:rPr>
    </w:lvl>
    <w:lvl w:ilvl="6">
      <w:start w:val="1"/>
      <w:numFmt w:val="lowerLetter"/>
      <w:lvlRestart w:val="3"/>
      <w:lvlText w:val="(%7)"/>
      <w:lvlJc w:val="left"/>
      <w:pPr>
        <w:tabs>
          <w:tab w:val="num" w:pos="2268"/>
        </w:tabs>
        <w:ind w:left="2268" w:hanging="567"/>
      </w:pPr>
      <w:rPr>
        <w:rFonts w:ascii="Arial" w:hAnsi="Arial" w:hint="default"/>
        <w:b w:val="0"/>
        <w:i w:val="0"/>
        <w:sz w:val="22"/>
      </w:rPr>
    </w:lvl>
    <w:lvl w:ilvl="7">
      <w:start w:val="1"/>
      <w:numFmt w:val="lowerRoman"/>
      <w:lvlText w:val="(%8)"/>
      <w:lvlJc w:val="left"/>
      <w:pPr>
        <w:tabs>
          <w:tab w:val="num" w:pos="2835"/>
        </w:tabs>
        <w:ind w:left="2835" w:hanging="567"/>
      </w:pPr>
      <w:rPr>
        <w:rFonts w:hint="default"/>
      </w:rPr>
    </w:lvl>
    <w:lvl w:ilvl="8">
      <w:start w:val="1"/>
      <w:numFmt w:val="upperLetter"/>
      <w:lvlText w:val="%9."/>
      <w:lvlJc w:val="left"/>
      <w:pPr>
        <w:tabs>
          <w:tab w:val="num" w:pos="3402"/>
        </w:tabs>
        <w:ind w:left="3402" w:hanging="567"/>
      </w:pPr>
      <w:rPr>
        <w:rFonts w:ascii="Arial" w:hAnsi="Arial" w:hint="default"/>
        <w:b w:val="0"/>
        <w:i w:val="0"/>
        <w:sz w:val="22"/>
      </w:rPr>
    </w:lvl>
  </w:abstractNum>
  <w:abstractNum w:abstractNumId="1" w15:restartNumberingAfterBreak="0">
    <w:nsid w:val="110F2870"/>
    <w:multiLevelType w:val="multilevel"/>
    <w:tmpl w:val="8932C0B0"/>
    <w:lvl w:ilvl="0">
      <w:start w:val="1"/>
      <w:numFmt w:val="decimal"/>
      <w:lvlText w:val="%1"/>
      <w:lvlJc w:val="left"/>
      <w:pPr>
        <w:tabs>
          <w:tab w:val="num" w:pos="1418"/>
        </w:tabs>
        <w:ind w:left="113" w:firstLine="738"/>
      </w:pPr>
      <w:rPr>
        <w:rFonts w:hint="default"/>
      </w:rPr>
    </w:lvl>
    <w:lvl w:ilvl="1">
      <w:start w:val="1"/>
      <w:numFmt w:val="decimal"/>
      <w:lvlRestart w:val="0"/>
      <w:lvlText w:val="%1.%2"/>
      <w:lvlJc w:val="left"/>
      <w:pPr>
        <w:ind w:left="2858" w:hanging="2007"/>
      </w:pPr>
      <w:rPr>
        <w:rFonts w:hint="default"/>
      </w:rPr>
    </w:lvl>
    <w:lvl w:ilvl="2">
      <w:start w:val="1"/>
      <w:numFmt w:val="decimal"/>
      <w:lvlRestart w:val="1"/>
      <w:pStyle w:val="Heading3"/>
      <w:lvlText w:val="6.%3"/>
      <w:lvlJc w:val="left"/>
      <w:pPr>
        <w:ind w:left="1418"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4."/>
      <w:lvlJc w:val="left"/>
      <w:pPr>
        <w:ind w:left="4298" w:hanging="360"/>
      </w:pPr>
      <w:rPr>
        <w:rFonts w:hint="default"/>
      </w:rPr>
    </w:lvl>
    <w:lvl w:ilvl="4">
      <w:start w:val="1"/>
      <w:numFmt w:val="lowerLetter"/>
      <w:lvlText w:val="%5."/>
      <w:lvlJc w:val="left"/>
      <w:pPr>
        <w:ind w:left="5018" w:hanging="360"/>
      </w:pPr>
      <w:rPr>
        <w:rFonts w:hint="default"/>
      </w:r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2" w15:restartNumberingAfterBreak="0">
    <w:nsid w:val="13BE13A1"/>
    <w:multiLevelType w:val="hybridMultilevel"/>
    <w:tmpl w:val="1A60461C"/>
    <w:lvl w:ilvl="0" w:tplc="965CDBC8">
      <w:numFmt w:val="bullet"/>
      <w:lvlText w:val="-"/>
      <w:lvlJc w:val="left"/>
      <w:pPr>
        <w:ind w:left="1440" w:hanging="360"/>
      </w:pPr>
      <w:rPr>
        <w:rFonts w:ascii="Arial" w:eastAsia="Calibr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6310D26"/>
    <w:multiLevelType w:val="hybridMultilevel"/>
    <w:tmpl w:val="521A227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D94397"/>
    <w:multiLevelType w:val="hybridMultilevel"/>
    <w:tmpl w:val="55C4A3FA"/>
    <w:lvl w:ilvl="0" w:tplc="7F1AB0DC">
      <w:numFmt w:val="bullet"/>
      <w:lvlText w:val="-"/>
      <w:lvlJc w:val="left"/>
      <w:pPr>
        <w:ind w:left="1440" w:hanging="36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DFB68F3"/>
    <w:multiLevelType w:val="hybridMultilevel"/>
    <w:tmpl w:val="05B427A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5E051A"/>
    <w:multiLevelType w:val="hybridMultilevel"/>
    <w:tmpl w:val="7B1AF664"/>
    <w:lvl w:ilvl="0" w:tplc="BB86BAB0">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DD4648"/>
    <w:multiLevelType w:val="hybridMultilevel"/>
    <w:tmpl w:val="E5546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707A99"/>
    <w:multiLevelType w:val="hybridMultilevel"/>
    <w:tmpl w:val="124E8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8B0D3F"/>
    <w:multiLevelType w:val="hybridMultilevel"/>
    <w:tmpl w:val="B9E88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FB1310"/>
    <w:multiLevelType w:val="hybridMultilevel"/>
    <w:tmpl w:val="E2EC060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E16898"/>
    <w:multiLevelType w:val="hybridMultilevel"/>
    <w:tmpl w:val="BB0C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F131C9"/>
    <w:multiLevelType w:val="hybridMultilevel"/>
    <w:tmpl w:val="BCA69C84"/>
    <w:lvl w:ilvl="0" w:tplc="0C090001">
      <w:start w:val="1"/>
      <w:numFmt w:val="bullet"/>
      <w:lvlText w:val=""/>
      <w:lvlJc w:val="left"/>
      <w:pPr>
        <w:ind w:left="1080" w:hanging="720"/>
      </w:pPr>
      <w:rPr>
        <w:rFonts w:ascii="Symbol" w:hAnsi="Symbol"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876C9F"/>
    <w:multiLevelType w:val="hybridMultilevel"/>
    <w:tmpl w:val="4CC81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387B8F"/>
    <w:multiLevelType w:val="hybridMultilevel"/>
    <w:tmpl w:val="D2FA3AC2"/>
    <w:lvl w:ilvl="0" w:tplc="5A2A5F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E97CFB"/>
    <w:multiLevelType w:val="hybridMultilevel"/>
    <w:tmpl w:val="F1328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F53F41"/>
    <w:multiLevelType w:val="hybridMultilevel"/>
    <w:tmpl w:val="DACEAAB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22294F"/>
    <w:multiLevelType w:val="hybridMultilevel"/>
    <w:tmpl w:val="DF763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B64988"/>
    <w:multiLevelType w:val="hybridMultilevel"/>
    <w:tmpl w:val="7B44506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8A1308"/>
    <w:multiLevelType w:val="multilevel"/>
    <w:tmpl w:val="E51CFEBC"/>
    <w:lvl w:ilvl="0">
      <w:start w:val="1"/>
      <w:numFmt w:val="lowerLetter"/>
      <w:lvlText w:val="(%1)"/>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Letter"/>
      <w:lvlText w:val="(%3)"/>
      <w:lvlJc w:val="left"/>
      <w:pPr>
        <w:ind w:left="3240" w:hanging="1822"/>
      </w:pPr>
      <w:rPr>
        <w:rFonts w:hint="default"/>
      </w:rPr>
    </w:lvl>
    <w:lvl w:ilvl="3">
      <w:start w:val="1"/>
      <w:numFmt w:val="lowerLetter"/>
      <w:pStyle w:val="Heading4"/>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0" w15:restartNumberingAfterBreak="0">
    <w:nsid w:val="64D7521D"/>
    <w:multiLevelType w:val="hybridMultilevel"/>
    <w:tmpl w:val="DD663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A620A0A"/>
    <w:multiLevelType w:val="hybridMultilevel"/>
    <w:tmpl w:val="884C5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4C7E0F"/>
    <w:multiLevelType w:val="hybridMultilevel"/>
    <w:tmpl w:val="8E8AE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C32605"/>
    <w:multiLevelType w:val="hybridMultilevel"/>
    <w:tmpl w:val="986A879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48331D"/>
    <w:multiLevelType w:val="hybridMultilevel"/>
    <w:tmpl w:val="0C02E2A2"/>
    <w:lvl w:ilvl="0" w:tplc="9D58DE98">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74DB4F82"/>
    <w:multiLevelType w:val="hybridMultilevel"/>
    <w:tmpl w:val="C420A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E86395"/>
    <w:multiLevelType w:val="hybridMultilevel"/>
    <w:tmpl w:val="80444FC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B970A3"/>
    <w:multiLevelType w:val="hybridMultilevel"/>
    <w:tmpl w:val="ED8CDD0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5138A5"/>
    <w:multiLevelType w:val="hybridMultilevel"/>
    <w:tmpl w:val="F3943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572DA3"/>
    <w:multiLevelType w:val="hybridMultilevel"/>
    <w:tmpl w:val="B4F46EFA"/>
    <w:lvl w:ilvl="0" w:tplc="0992A5D4">
      <w:start w:val="1"/>
      <w:numFmt w:val="bullet"/>
      <w:lvlText w:val=""/>
      <w:lvlJc w:val="left"/>
      <w:pPr>
        <w:ind w:left="1080" w:hanging="360"/>
      </w:pPr>
      <w:rPr>
        <w:rFonts w:ascii="Symbol" w:hAnsi="Symbol" w:hint="default"/>
        <w:sz w:val="24"/>
        <w:szCs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0"/>
  </w:num>
  <w:num w:numId="2">
    <w:abstractNumId w:val="26"/>
  </w:num>
  <w:num w:numId="3">
    <w:abstractNumId w:val="18"/>
  </w:num>
  <w:num w:numId="4">
    <w:abstractNumId w:val="23"/>
  </w:num>
  <w:num w:numId="5">
    <w:abstractNumId w:val="3"/>
  </w:num>
  <w:num w:numId="6">
    <w:abstractNumId w:val="5"/>
  </w:num>
  <w:num w:numId="7">
    <w:abstractNumId w:val="27"/>
  </w:num>
  <w:num w:numId="8">
    <w:abstractNumId w:val="7"/>
  </w:num>
  <w:num w:numId="9">
    <w:abstractNumId w:val="19"/>
    <w:lvlOverride w:ilvl="0">
      <w:lvl w:ilvl="0">
        <w:start w:val="1"/>
        <w:numFmt w:val="lowerLetter"/>
        <w:lvlText w:val="(%1)"/>
        <w:lvlJc w:val="left"/>
        <w:pPr>
          <w:ind w:left="180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2520" w:hanging="360"/>
        </w:pPr>
        <w:rPr>
          <w:rFonts w:hint="default"/>
        </w:rPr>
      </w:lvl>
    </w:lvlOverride>
    <w:lvlOverride w:ilvl="2">
      <w:lvl w:ilvl="2">
        <w:start w:val="1"/>
        <w:numFmt w:val="lowerLetter"/>
        <w:lvlText w:val="(%3)"/>
        <w:lvlJc w:val="left"/>
        <w:pPr>
          <w:ind w:left="3240" w:hanging="1822"/>
        </w:pPr>
        <w:rPr>
          <w:rFonts w:hint="default"/>
        </w:rPr>
      </w:lvl>
    </w:lvlOverride>
    <w:lvlOverride w:ilvl="3">
      <w:lvl w:ilvl="3">
        <w:start w:val="1"/>
        <w:numFmt w:val="lowerLetter"/>
        <w:pStyle w:val="Heading4"/>
        <w:lvlText w:val="(%4)"/>
        <w:lvlJc w:val="left"/>
        <w:pPr>
          <w:ind w:left="1701" w:hanging="2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10">
    <w:abstractNumId w:val="1"/>
  </w:num>
  <w:num w:numId="11">
    <w:abstractNumId w:val="20"/>
  </w:num>
  <w:num w:numId="12">
    <w:abstractNumId w:val="24"/>
  </w:num>
  <w:num w:numId="13">
    <w:abstractNumId w:val="22"/>
  </w:num>
  <w:num w:numId="14">
    <w:abstractNumId w:val="21"/>
  </w:num>
  <w:num w:numId="15">
    <w:abstractNumId w:val="11"/>
  </w:num>
  <w:num w:numId="16">
    <w:abstractNumId w:val="17"/>
  </w:num>
  <w:num w:numId="17">
    <w:abstractNumId w:val="25"/>
  </w:num>
  <w:num w:numId="18">
    <w:abstractNumId w:val="28"/>
  </w:num>
  <w:num w:numId="19">
    <w:abstractNumId w:val="8"/>
  </w:num>
  <w:num w:numId="20">
    <w:abstractNumId w:val="15"/>
  </w:num>
  <w:num w:numId="21">
    <w:abstractNumId w:val="6"/>
  </w:num>
  <w:num w:numId="22">
    <w:abstractNumId w:val="14"/>
  </w:num>
  <w:num w:numId="23">
    <w:abstractNumId w:val="12"/>
  </w:num>
  <w:num w:numId="24">
    <w:abstractNumId w:val="16"/>
  </w:num>
  <w:num w:numId="25">
    <w:abstractNumId w:val="4"/>
  </w:num>
  <w:num w:numId="26">
    <w:abstractNumId w:val="2"/>
  </w:num>
  <w:num w:numId="27">
    <w:abstractNumId w:val="29"/>
  </w:num>
  <w:num w:numId="28">
    <w:abstractNumId w:val="19"/>
    <w:lvlOverride w:ilvl="0">
      <w:lvl w:ilvl="0">
        <w:start w:val="1"/>
        <w:numFmt w:val="lowerLetter"/>
        <w:lvlText w:val="(%1)"/>
        <w:lvlJc w:val="left"/>
        <w:pPr>
          <w:ind w:left="180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2520" w:hanging="360"/>
        </w:pPr>
        <w:rPr>
          <w:rFonts w:hint="default"/>
        </w:rPr>
      </w:lvl>
    </w:lvlOverride>
    <w:lvlOverride w:ilvl="2">
      <w:lvl w:ilvl="2">
        <w:start w:val="1"/>
        <w:numFmt w:val="lowerLetter"/>
        <w:lvlText w:val="(%3)"/>
        <w:lvlJc w:val="left"/>
        <w:pPr>
          <w:ind w:left="3240" w:hanging="1822"/>
        </w:pPr>
        <w:rPr>
          <w:rFonts w:hint="default"/>
        </w:rPr>
      </w:lvl>
    </w:lvlOverride>
    <w:lvlOverride w:ilvl="3">
      <w:lvl w:ilvl="3">
        <w:start w:val="1"/>
        <w:numFmt w:val="lowerLetter"/>
        <w:pStyle w:val="Heading4"/>
        <w:lvlText w:val="(%4)"/>
        <w:lvlJc w:val="left"/>
        <w:pPr>
          <w:ind w:left="1701" w:hanging="2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29">
    <w:abstractNumId w:val="19"/>
    <w:lvlOverride w:ilvl="0">
      <w:lvl w:ilvl="0">
        <w:start w:val="1"/>
        <w:numFmt w:val="lowerLetter"/>
        <w:lvlText w:val="(%1)"/>
        <w:lvlJc w:val="left"/>
        <w:pPr>
          <w:ind w:left="180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2520" w:hanging="360"/>
        </w:pPr>
        <w:rPr>
          <w:rFonts w:hint="default"/>
        </w:rPr>
      </w:lvl>
    </w:lvlOverride>
    <w:lvlOverride w:ilvl="2">
      <w:lvl w:ilvl="2">
        <w:start w:val="1"/>
        <w:numFmt w:val="lowerLetter"/>
        <w:lvlText w:val="(%3)"/>
        <w:lvlJc w:val="left"/>
        <w:pPr>
          <w:ind w:left="3240" w:hanging="1822"/>
        </w:pPr>
        <w:rPr>
          <w:rFonts w:hint="default"/>
        </w:rPr>
      </w:lvl>
    </w:lvlOverride>
    <w:lvlOverride w:ilvl="3">
      <w:lvl w:ilvl="3">
        <w:start w:val="1"/>
        <w:numFmt w:val="lowerLetter"/>
        <w:pStyle w:val="Heading4"/>
        <w:lvlText w:val="(%4)"/>
        <w:lvlJc w:val="left"/>
        <w:pPr>
          <w:ind w:left="1701" w:hanging="28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30">
    <w:abstractNumId w:val="0"/>
  </w:num>
  <w:num w:numId="31">
    <w:abstractNumId w:val="13"/>
  </w:num>
  <w:num w:numId="3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DAE"/>
    <w:rsid w:val="000054CA"/>
    <w:rsid w:val="0000567C"/>
    <w:rsid w:val="0000670A"/>
    <w:rsid w:val="0001226D"/>
    <w:rsid w:val="00015BFF"/>
    <w:rsid w:val="00015EC2"/>
    <w:rsid w:val="00021149"/>
    <w:rsid w:val="00021894"/>
    <w:rsid w:val="0002758E"/>
    <w:rsid w:val="00030734"/>
    <w:rsid w:val="00035211"/>
    <w:rsid w:val="00036131"/>
    <w:rsid w:val="00036694"/>
    <w:rsid w:val="00036F8F"/>
    <w:rsid w:val="0004102E"/>
    <w:rsid w:val="00041A71"/>
    <w:rsid w:val="0005145D"/>
    <w:rsid w:val="00054E63"/>
    <w:rsid w:val="000557DF"/>
    <w:rsid w:val="00055C81"/>
    <w:rsid w:val="000572CD"/>
    <w:rsid w:val="00065A16"/>
    <w:rsid w:val="0006609B"/>
    <w:rsid w:val="00076989"/>
    <w:rsid w:val="00077C49"/>
    <w:rsid w:val="00080222"/>
    <w:rsid w:val="000807E5"/>
    <w:rsid w:val="00084746"/>
    <w:rsid w:val="00084B4C"/>
    <w:rsid w:val="000901D1"/>
    <w:rsid w:val="0009284F"/>
    <w:rsid w:val="00095202"/>
    <w:rsid w:val="000A67E8"/>
    <w:rsid w:val="000B2AD9"/>
    <w:rsid w:val="000B6135"/>
    <w:rsid w:val="000C2865"/>
    <w:rsid w:val="000C7593"/>
    <w:rsid w:val="000C797E"/>
    <w:rsid w:val="000D4262"/>
    <w:rsid w:val="000E5AB5"/>
    <w:rsid w:val="000E6C91"/>
    <w:rsid w:val="000E7BA3"/>
    <w:rsid w:val="000F4B76"/>
    <w:rsid w:val="000F5BAE"/>
    <w:rsid w:val="000F6206"/>
    <w:rsid w:val="00102196"/>
    <w:rsid w:val="0011708C"/>
    <w:rsid w:val="001304B7"/>
    <w:rsid w:val="001312D5"/>
    <w:rsid w:val="00143D66"/>
    <w:rsid w:val="00147073"/>
    <w:rsid w:val="00152A9C"/>
    <w:rsid w:val="001563AB"/>
    <w:rsid w:val="001606BE"/>
    <w:rsid w:val="001649DA"/>
    <w:rsid w:val="0017228A"/>
    <w:rsid w:val="00180698"/>
    <w:rsid w:val="00190FBB"/>
    <w:rsid w:val="00192BE0"/>
    <w:rsid w:val="00194E33"/>
    <w:rsid w:val="001957BF"/>
    <w:rsid w:val="00197BAF"/>
    <w:rsid w:val="001A1BBC"/>
    <w:rsid w:val="001A6953"/>
    <w:rsid w:val="001A7917"/>
    <w:rsid w:val="001B5DAE"/>
    <w:rsid w:val="001C3F12"/>
    <w:rsid w:val="001C45F9"/>
    <w:rsid w:val="001C57C6"/>
    <w:rsid w:val="001C7FF6"/>
    <w:rsid w:val="001D1B75"/>
    <w:rsid w:val="001D5C15"/>
    <w:rsid w:val="001E1363"/>
    <w:rsid w:val="001E23E9"/>
    <w:rsid w:val="002029A4"/>
    <w:rsid w:val="0020313D"/>
    <w:rsid w:val="00203A14"/>
    <w:rsid w:val="00205063"/>
    <w:rsid w:val="00213A9C"/>
    <w:rsid w:val="00215FED"/>
    <w:rsid w:val="00221FAE"/>
    <w:rsid w:val="00223A45"/>
    <w:rsid w:val="00223CC6"/>
    <w:rsid w:val="00227141"/>
    <w:rsid w:val="0022754C"/>
    <w:rsid w:val="002307F6"/>
    <w:rsid w:val="002370F9"/>
    <w:rsid w:val="00237EAF"/>
    <w:rsid w:val="00237ECE"/>
    <w:rsid w:val="00240328"/>
    <w:rsid w:val="00243EDA"/>
    <w:rsid w:val="00244CD7"/>
    <w:rsid w:val="002506C8"/>
    <w:rsid w:val="00260D02"/>
    <w:rsid w:val="00262EE1"/>
    <w:rsid w:val="002777E0"/>
    <w:rsid w:val="00280237"/>
    <w:rsid w:val="0028082D"/>
    <w:rsid w:val="00287322"/>
    <w:rsid w:val="00287C23"/>
    <w:rsid w:val="00293DA8"/>
    <w:rsid w:val="00294AB0"/>
    <w:rsid w:val="00295875"/>
    <w:rsid w:val="002A2AEB"/>
    <w:rsid w:val="002A5CC6"/>
    <w:rsid w:val="002A6FDC"/>
    <w:rsid w:val="002B533B"/>
    <w:rsid w:val="002C5F89"/>
    <w:rsid w:val="002C6E86"/>
    <w:rsid w:val="002F41B2"/>
    <w:rsid w:val="002F4B33"/>
    <w:rsid w:val="002F5FC5"/>
    <w:rsid w:val="002F7417"/>
    <w:rsid w:val="002F747B"/>
    <w:rsid w:val="002F7838"/>
    <w:rsid w:val="00300515"/>
    <w:rsid w:val="00301F37"/>
    <w:rsid w:val="0030655F"/>
    <w:rsid w:val="00312D4D"/>
    <w:rsid w:val="00316EA4"/>
    <w:rsid w:val="00317A80"/>
    <w:rsid w:val="00321B0A"/>
    <w:rsid w:val="00342AD7"/>
    <w:rsid w:val="00343DB8"/>
    <w:rsid w:val="00347C8E"/>
    <w:rsid w:val="003557E6"/>
    <w:rsid w:val="00360B0A"/>
    <w:rsid w:val="00367D4D"/>
    <w:rsid w:val="00374E81"/>
    <w:rsid w:val="003776AF"/>
    <w:rsid w:val="00380DF6"/>
    <w:rsid w:val="00382B4C"/>
    <w:rsid w:val="00382D9C"/>
    <w:rsid w:val="00383FCF"/>
    <w:rsid w:val="003849A2"/>
    <w:rsid w:val="0038642D"/>
    <w:rsid w:val="00390F1E"/>
    <w:rsid w:val="00393961"/>
    <w:rsid w:val="003968E1"/>
    <w:rsid w:val="00397F43"/>
    <w:rsid w:val="003A1CC6"/>
    <w:rsid w:val="003A1E9A"/>
    <w:rsid w:val="003A28AA"/>
    <w:rsid w:val="003A36CD"/>
    <w:rsid w:val="003B2BFB"/>
    <w:rsid w:val="003B3404"/>
    <w:rsid w:val="003C14B1"/>
    <w:rsid w:val="003C44BA"/>
    <w:rsid w:val="003C4C4A"/>
    <w:rsid w:val="003C65B1"/>
    <w:rsid w:val="003D20D8"/>
    <w:rsid w:val="003D27D2"/>
    <w:rsid w:val="003E0F6A"/>
    <w:rsid w:val="003E7571"/>
    <w:rsid w:val="00403F4B"/>
    <w:rsid w:val="00407C2B"/>
    <w:rsid w:val="004171C9"/>
    <w:rsid w:val="00423E4B"/>
    <w:rsid w:val="00423E6D"/>
    <w:rsid w:val="00437613"/>
    <w:rsid w:val="00440B6E"/>
    <w:rsid w:val="00441309"/>
    <w:rsid w:val="00447CAB"/>
    <w:rsid w:val="0045002F"/>
    <w:rsid w:val="00450DE1"/>
    <w:rsid w:val="0045147A"/>
    <w:rsid w:val="00453B6B"/>
    <w:rsid w:val="00463542"/>
    <w:rsid w:val="00466895"/>
    <w:rsid w:val="00466A5D"/>
    <w:rsid w:val="00467DEF"/>
    <w:rsid w:val="00472F81"/>
    <w:rsid w:val="004733C5"/>
    <w:rsid w:val="00476055"/>
    <w:rsid w:val="004812CD"/>
    <w:rsid w:val="00481944"/>
    <w:rsid w:val="004821D8"/>
    <w:rsid w:val="004827D3"/>
    <w:rsid w:val="00482A68"/>
    <w:rsid w:val="00490939"/>
    <w:rsid w:val="00490D85"/>
    <w:rsid w:val="004911D3"/>
    <w:rsid w:val="00491ED4"/>
    <w:rsid w:val="004928EE"/>
    <w:rsid w:val="0049426B"/>
    <w:rsid w:val="004942FA"/>
    <w:rsid w:val="00494823"/>
    <w:rsid w:val="004A4D74"/>
    <w:rsid w:val="004B2000"/>
    <w:rsid w:val="004B3071"/>
    <w:rsid w:val="004B4DC7"/>
    <w:rsid w:val="004B5959"/>
    <w:rsid w:val="004C39FB"/>
    <w:rsid w:val="004C7EF3"/>
    <w:rsid w:val="004D0599"/>
    <w:rsid w:val="004D21E6"/>
    <w:rsid w:val="004E3BC3"/>
    <w:rsid w:val="004E7353"/>
    <w:rsid w:val="004F6952"/>
    <w:rsid w:val="00503241"/>
    <w:rsid w:val="00506FCD"/>
    <w:rsid w:val="00512554"/>
    <w:rsid w:val="00515AC4"/>
    <w:rsid w:val="00515C57"/>
    <w:rsid w:val="00516025"/>
    <w:rsid w:val="0054703B"/>
    <w:rsid w:val="00552983"/>
    <w:rsid w:val="005534BD"/>
    <w:rsid w:val="005538CF"/>
    <w:rsid w:val="005548E7"/>
    <w:rsid w:val="00560EB0"/>
    <w:rsid w:val="005628B4"/>
    <w:rsid w:val="00563A20"/>
    <w:rsid w:val="005705BB"/>
    <w:rsid w:val="00573A4E"/>
    <w:rsid w:val="005750CF"/>
    <w:rsid w:val="00577398"/>
    <w:rsid w:val="00580BDA"/>
    <w:rsid w:val="00586135"/>
    <w:rsid w:val="0059017B"/>
    <w:rsid w:val="00594DA7"/>
    <w:rsid w:val="00596955"/>
    <w:rsid w:val="00597821"/>
    <w:rsid w:val="005A0D2E"/>
    <w:rsid w:val="005A19D0"/>
    <w:rsid w:val="005A69E7"/>
    <w:rsid w:val="005A7D43"/>
    <w:rsid w:val="005B5F23"/>
    <w:rsid w:val="005D2372"/>
    <w:rsid w:val="005D490E"/>
    <w:rsid w:val="005D4E0E"/>
    <w:rsid w:val="005D5F01"/>
    <w:rsid w:val="005D6189"/>
    <w:rsid w:val="005D7201"/>
    <w:rsid w:val="005D7E6A"/>
    <w:rsid w:val="005E0E26"/>
    <w:rsid w:val="005E7DB9"/>
    <w:rsid w:val="005F454D"/>
    <w:rsid w:val="006004F5"/>
    <w:rsid w:val="00603422"/>
    <w:rsid w:val="00610F68"/>
    <w:rsid w:val="00611E77"/>
    <w:rsid w:val="00612658"/>
    <w:rsid w:val="00616499"/>
    <w:rsid w:val="0062657C"/>
    <w:rsid w:val="00630D83"/>
    <w:rsid w:val="0063366A"/>
    <w:rsid w:val="00633E15"/>
    <w:rsid w:val="00635040"/>
    <w:rsid w:val="00642C6A"/>
    <w:rsid w:val="00642DB5"/>
    <w:rsid w:val="00645475"/>
    <w:rsid w:val="00645681"/>
    <w:rsid w:val="00651744"/>
    <w:rsid w:val="0065386E"/>
    <w:rsid w:val="006551A0"/>
    <w:rsid w:val="0066065E"/>
    <w:rsid w:val="0067126D"/>
    <w:rsid w:val="00673E67"/>
    <w:rsid w:val="00680805"/>
    <w:rsid w:val="006814AD"/>
    <w:rsid w:val="00682DCC"/>
    <w:rsid w:val="006943C0"/>
    <w:rsid w:val="006A4FC5"/>
    <w:rsid w:val="006B0994"/>
    <w:rsid w:val="006B3DC8"/>
    <w:rsid w:val="006C5331"/>
    <w:rsid w:val="006C61E9"/>
    <w:rsid w:val="006C676E"/>
    <w:rsid w:val="006D19A2"/>
    <w:rsid w:val="006D470B"/>
    <w:rsid w:val="006D77C0"/>
    <w:rsid w:val="006E02AB"/>
    <w:rsid w:val="006E6DA0"/>
    <w:rsid w:val="006F06E9"/>
    <w:rsid w:val="006F2AAB"/>
    <w:rsid w:val="006F4DED"/>
    <w:rsid w:val="006F53E3"/>
    <w:rsid w:val="007019AE"/>
    <w:rsid w:val="0070635B"/>
    <w:rsid w:val="007113DA"/>
    <w:rsid w:val="00713282"/>
    <w:rsid w:val="00713755"/>
    <w:rsid w:val="007146D8"/>
    <w:rsid w:val="00714744"/>
    <w:rsid w:val="00721EFB"/>
    <w:rsid w:val="00727A6B"/>
    <w:rsid w:val="00733416"/>
    <w:rsid w:val="0074279D"/>
    <w:rsid w:val="007432AA"/>
    <w:rsid w:val="0075065C"/>
    <w:rsid w:val="007617AB"/>
    <w:rsid w:val="007627FC"/>
    <w:rsid w:val="00762E22"/>
    <w:rsid w:val="007638D8"/>
    <w:rsid w:val="00763D8F"/>
    <w:rsid w:val="00770213"/>
    <w:rsid w:val="007748B3"/>
    <w:rsid w:val="007810B3"/>
    <w:rsid w:val="00786222"/>
    <w:rsid w:val="00792654"/>
    <w:rsid w:val="00796321"/>
    <w:rsid w:val="007A06FE"/>
    <w:rsid w:val="007A0FFB"/>
    <w:rsid w:val="007A2388"/>
    <w:rsid w:val="007B5C8B"/>
    <w:rsid w:val="007B653C"/>
    <w:rsid w:val="007C44CF"/>
    <w:rsid w:val="007C5B82"/>
    <w:rsid w:val="007C63F5"/>
    <w:rsid w:val="007D02E7"/>
    <w:rsid w:val="007D3D7D"/>
    <w:rsid w:val="007E4ACD"/>
    <w:rsid w:val="007E544D"/>
    <w:rsid w:val="007F2999"/>
    <w:rsid w:val="007F4390"/>
    <w:rsid w:val="007F512D"/>
    <w:rsid w:val="007F611A"/>
    <w:rsid w:val="00800F1B"/>
    <w:rsid w:val="00802303"/>
    <w:rsid w:val="00802352"/>
    <w:rsid w:val="008034A9"/>
    <w:rsid w:val="00804A7B"/>
    <w:rsid w:val="00805181"/>
    <w:rsid w:val="008053DA"/>
    <w:rsid w:val="0081024F"/>
    <w:rsid w:val="00826EEA"/>
    <w:rsid w:val="008312D0"/>
    <w:rsid w:val="00833B97"/>
    <w:rsid w:val="00836C49"/>
    <w:rsid w:val="0084352F"/>
    <w:rsid w:val="008476B2"/>
    <w:rsid w:val="00847D8B"/>
    <w:rsid w:val="00850515"/>
    <w:rsid w:val="00851591"/>
    <w:rsid w:val="008534EF"/>
    <w:rsid w:val="00854B55"/>
    <w:rsid w:val="00860319"/>
    <w:rsid w:val="00861338"/>
    <w:rsid w:val="00865C01"/>
    <w:rsid w:val="00865E6E"/>
    <w:rsid w:val="00872C04"/>
    <w:rsid w:val="0087669A"/>
    <w:rsid w:val="00887DC8"/>
    <w:rsid w:val="008948C5"/>
    <w:rsid w:val="008A0B75"/>
    <w:rsid w:val="008A1D05"/>
    <w:rsid w:val="008A1D3B"/>
    <w:rsid w:val="008A5D2F"/>
    <w:rsid w:val="008A5E2F"/>
    <w:rsid w:val="008A625D"/>
    <w:rsid w:val="008B48C9"/>
    <w:rsid w:val="008C4E0E"/>
    <w:rsid w:val="008E00D3"/>
    <w:rsid w:val="008F6C47"/>
    <w:rsid w:val="00903C49"/>
    <w:rsid w:val="009063A4"/>
    <w:rsid w:val="00906940"/>
    <w:rsid w:val="00912426"/>
    <w:rsid w:val="00921CE2"/>
    <w:rsid w:val="00931421"/>
    <w:rsid w:val="00934116"/>
    <w:rsid w:val="00937D30"/>
    <w:rsid w:val="00941367"/>
    <w:rsid w:val="009418A8"/>
    <w:rsid w:val="0094253F"/>
    <w:rsid w:val="0094684A"/>
    <w:rsid w:val="00947B15"/>
    <w:rsid w:val="00952894"/>
    <w:rsid w:val="009558D4"/>
    <w:rsid w:val="009566E7"/>
    <w:rsid w:val="00956C9F"/>
    <w:rsid w:val="00957D1D"/>
    <w:rsid w:val="00957DC0"/>
    <w:rsid w:val="009641A9"/>
    <w:rsid w:val="009657E4"/>
    <w:rsid w:val="00980C81"/>
    <w:rsid w:val="0098481F"/>
    <w:rsid w:val="00987528"/>
    <w:rsid w:val="00987619"/>
    <w:rsid w:val="00990BEB"/>
    <w:rsid w:val="00991CAE"/>
    <w:rsid w:val="0099446F"/>
    <w:rsid w:val="0099552C"/>
    <w:rsid w:val="009A0310"/>
    <w:rsid w:val="009B0E2F"/>
    <w:rsid w:val="009B1BC5"/>
    <w:rsid w:val="009B62E3"/>
    <w:rsid w:val="009B7054"/>
    <w:rsid w:val="009C07DA"/>
    <w:rsid w:val="009C0BE8"/>
    <w:rsid w:val="009C11B4"/>
    <w:rsid w:val="009C32A6"/>
    <w:rsid w:val="009C388F"/>
    <w:rsid w:val="009C3CBE"/>
    <w:rsid w:val="009C46B0"/>
    <w:rsid w:val="009C4A56"/>
    <w:rsid w:val="009C6BC0"/>
    <w:rsid w:val="009D50A7"/>
    <w:rsid w:val="009D592E"/>
    <w:rsid w:val="009D5E94"/>
    <w:rsid w:val="009D7E0F"/>
    <w:rsid w:val="009E1622"/>
    <w:rsid w:val="009E2632"/>
    <w:rsid w:val="009E36FE"/>
    <w:rsid w:val="009F1C4A"/>
    <w:rsid w:val="009F2842"/>
    <w:rsid w:val="009F2A86"/>
    <w:rsid w:val="009F4CB2"/>
    <w:rsid w:val="00A0076C"/>
    <w:rsid w:val="00A03AC0"/>
    <w:rsid w:val="00A06822"/>
    <w:rsid w:val="00A22BB5"/>
    <w:rsid w:val="00A23B1B"/>
    <w:rsid w:val="00A24F7D"/>
    <w:rsid w:val="00A2607C"/>
    <w:rsid w:val="00A337F7"/>
    <w:rsid w:val="00A4015C"/>
    <w:rsid w:val="00A46804"/>
    <w:rsid w:val="00A46D9E"/>
    <w:rsid w:val="00A50ACD"/>
    <w:rsid w:val="00A53B0A"/>
    <w:rsid w:val="00A56C6A"/>
    <w:rsid w:val="00A61812"/>
    <w:rsid w:val="00A61E8E"/>
    <w:rsid w:val="00A63226"/>
    <w:rsid w:val="00A6409D"/>
    <w:rsid w:val="00A74783"/>
    <w:rsid w:val="00A75477"/>
    <w:rsid w:val="00A82E2E"/>
    <w:rsid w:val="00A8324E"/>
    <w:rsid w:val="00A84EC8"/>
    <w:rsid w:val="00A86142"/>
    <w:rsid w:val="00A944DA"/>
    <w:rsid w:val="00A957EF"/>
    <w:rsid w:val="00A96F5E"/>
    <w:rsid w:val="00AA6ADE"/>
    <w:rsid w:val="00AA6E9D"/>
    <w:rsid w:val="00AA7DAE"/>
    <w:rsid w:val="00AB37B5"/>
    <w:rsid w:val="00AB3E57"/>
    <w:rsid w:val="00AB5226"/>
    <w:rsid w:val="00AC0B97"/>
    <w:rsid w:val="00AC26E2"/>
    <w:rsid w:val="00AD1F5B"/>
    <w:rsid w:val="00AD2C35"/>
    <w:rsid w:val="00AD4DDA"/>
    <w:rsid w:val="00AD4E0B"/>
    <w:rsid w:val="00AE1841"/>
    <w:rsid w:val="00AE36B6"/>
    <w:rsid w:val="00AE497B"/>
    <w:rsid w:val="00AE7C08"/>
    <w:rsid w:val="00AF44B3"/>
    <w:rsid w:val="00AF6206"/>
    <w:rsid w:val="00AF657E"/>
    <w:rsid w:val="00B01FAD"/>
    <w:rsid w:val="00B02FA6"/>
    <w:rsid w:val="00B03B92"/>
    <w:rsid w:val="00B27189"/>
    <w:rsid w:val="00B27668"/>
    <w:rsid w:val="00B3080E"/>
    <w:rsid w:val="00B35B8A"/>
    <w:rsid w:val="00B36A0E"/>
    <w:rsid w:val="00B41811"/>
    <w:rsid w:val="00B43166"/>
    <w:rsid w:val="00B54285"/>
    <w:rsid w:val="00B549FD"/>
    <w:rsid w:val="00B561C6"/>
    <w:rsid w:val="00B614AC"/>
    <w:rsid w:val="00B62072"/>
    <w:rsid w:val="00B62423"/>
    <w:rsid w:val="00B64F57"/>
    <w:rsid w:val="00B65CA2"/>
    <w:rsid w:val="00B671CD"/>
    <w:rsid w:val="00B75EA4"/>
    <w:rsid w:val="00B869D0"/>
    <w:rsid w:val="00B87AB1"/>
    <w:rsid w:val="00B91D0F"/>
    <w:rsid w:val="00B97FD7"/>
    <w:rsid w:val="00BB00E1"/>
    <w:rsid w:val="00BB2942"/>
    <w:rsid w:val="00BB74A8"/>
    <w:rsid w:val="00BC0466"/>
    <w:rsid w:val="00BC2207"/>
    <w:rsid w:val="00BE1BAF"/>
    <w:rsid w:val="00BE2B40"/>
    <w:rsid w:val="00BE4960"/>
    <w:rsid w:val="00BE5738"/>
    <w:rsid w:val="00BE626F"/>
    <w:rsid w:val="00BF1431"/>
    <w:rsid w:val="00BF3F39"/>
    <w:rsid w:val="00BF49EA"/>
    <w:rsid w:val="00BF602C"/>
    <w:rsid w:val="00BF73F7"/>
    <w:rsid w:val="00C0756F"/>
    <w:rsid w:val="00C105E7"/>
    <w:rsid w:val="00C14D6B"/>
    <w:rsid w:val="00C17341"/>
    <w:rsid w:val="00C20551"/>
    <w:rsid w:val="00C213A8"/>
    <w:rsid w:val="00C24650"/>
    <w:rsid w:val="00C34DB5"/>
    <w:rsid w:val="00C413FD"/>
    <w:rsid w:val="00C43FCA"/>
    <w:rsid w:val="00C47F05"/>
    <w:rsid w:val="00C62D36"/>
    <w:rsid w:val="00C652E0"/>
    <w:rsid w:val="00C6639A"/>
    <w:rsid w:val="00C7454E"/>
    <w:rsid w:val="00C75FBB"/>
    <w:rsid w:val="00C87794"/>
    <w:rsid w:val="00C901E0"/>
    <w:rsid w:val="00C96633"/>
    <w:rsid w:val="00CA5AE1"/>
    <w:rsid w:val="00CB2DC6"/>
    <w:rsid w:val="00CC14A4"/>
    <w:rsid w:val="00CC3E87"/>
    <w:rsid w:val="00CD19D4"/>
    <w:rsid w:val="00CD52F1"/>
    <w:rsid w:val="00CD56B7"/>
    <w:rsid w:val="00CD6401"/>
    <w:rsid w:val="00CD788C"/>
    <w:rsid w:val="00CE0C90"/>
    <w:rsid w:val="00CE4D91"/>
    <w:rsid w:val="00D00021"/>
    <w:rsid w:val="00D0513C"/>
    <w:rsid w:val="00D140D8"/>
    <w:rsid w:val="00D14477"/>
    <w:rsid w:val="00D150FD"/>
    <w:rsid w:val="00D1555A"/>
    <w:rsid w:val="00D228BE"/>
    <w:rsid w:val="00D262BC"/>
    <w:rsid w:val="00D33C8D"/>
    <w:rsid w:val="00D362A9"/>
    <w:rsid w:val="00D41BA8"/>
    <w:rsid w:val="00D52AFA"/>
    <w:rsid w:val="00D575B2"/>
    <w:rsid w:val="00D6748B"/>
    <w:rsid w:val="00D72B72"/>
    <w:rsid w:val="00D77614"/>
    <w:rsid w:val="00D829BA"/>
    <w:rsid w:val="00D8365E"/>
    <w:rsid w:val="00D84D15"/>
    <w:rsid w:val="00DA7C9D"/>
    <w:rsid w:val="00DB1A6B"/>
    <w:rsid w:val="00DB3BA3"/>
    <w:rsid w:val="00DC2442"/>
    <w:rsid w:val="00DC4C79"/>
    <w:rsid w:val="00DC584E"/>
    <w:rsid w:val="00DD0923"/>
    <w:rsid w:val="00DD7275"/>
    <w:rsid w:val="00DE2DFB"/>
    <w:rsid w:val="00DE491D"/>
    <w:rsid w:val="00DE4D6C"/>
    <w:rsid w:val="00DF13E3"/>
    <w:rsid w:val="00DF15E8"/>
    <w:rsid w:val="00DF65F2"/>
    <w:rsid w:val="00E00905"/>
    <w:rsid w:val="00E0258B"/>
    <w:rsid w:val="00E15E85"/>
    <w:rsid w:val="00E201F9"/>
    <w:rsid w:val="00E524AF"/>
    <w:rsid w:val="00E54920"/>
    <w:rsid w:val="00E54A38"/>
    <w:rsid w:val="00E55C8B"/>
    <w:rsid w:val="00E60A70"/>
    <w:rsid w:val="00E6247B"/>
    <w:rsid w:val="00E62A3F"/>
    <w:rsid w:val="00E655CA"/>
    <w:rsid w:val="00E66327"/>
    <w:rsid w:val="00E72A10"/>
    <w:rsid w:val="00E80A59"/>
    <w:rsid w:val="00E82F6E"/>
    <w:rsid w:val="00E8523A"/>
    <w:rsid w:val="00E854B4"/>
    <w:rsid w:val="00E876F0"/>
    <w:rsid w:val="00E904B2"/>
    <w:rsid w:val="00E960EF"/>
    <w:rsid w:val="00EA163C"/>
    <w:rsid w:val="00EA245E"/>
    <w:rsid w:val="00EA460C"/>
    <w:rsid w:val="00EB07D1"/>
    <w:rsid w:val="00EB1B0D"/>
    <w:rsid w:val="00EC0675"/>
    <w:rsid w:val="00ED0DD3"/>
    <w:rsid w:val="00ED1AA3"/>
    <w:rsid w:val="00EE472B"/>
    <w:rsid w:val="00EF077E"/>
    <w:rsid w:val="00EF236A"/>
    <w:rsid w:val="00EF59A5"/>
    <w:rsid w:val="00F07320"/>
    <w:rsid w:val="00F107B3"/>
    <w:rsid w:val="00F12683"/>
    <w:rsid w:val="00F15B65"/>
    <w:rsid w:val="00F20279"/>
    <w:rsid w:val="00F21DEF"/>
    <w:rsid w:val="00F3042E"/>
    <w:rsid w:val="00F445AC"/>
    <w:rsid w:val="00F473E6"/>
    <w:rsid w:val="00F67CC3"/>
    <w:rsid w:val="00F67D40"/>
    <w:rsid w:val="00F70D11"/>
    <w:rsid w:val="00F73012"/>
    <w:rsid w:val="00F745DD"/>
    <w:rsid w:val="00F8081C"/>
    <w:rsid w:val="00F83994"/>
    <w:rsid w:val="00F84442"/>
    <w:rsid w:val="00F92F26"/>
    <w:rsid w:val="00FB0686"/>
    <w:rsid w:val="00FB0F1B"/>
    <w:rsid w:val="00FB26D3"/>
    <w:rsid w:val="00FB59CB"/>
    <w:rsid w:val="00FC26C9"/>
    <w:rsid w:val="00FC3CB3"/>
    <w:rsid w:val="00FC6678"/>
    <w:rsid w:val="00FD0C17"/>
    <w:rsid w:val="00FD2678"/>
    <w:rsid w:val="00FD378D"/>
    <w:rsid w:val="00FE27DA"/>
    <w:rsid w:val="00FF01EA"/>
    <w:rsid w:val="00FF3F58"/>
    <w:rsid w:val="00FF622F"/>
    <w:rsid w:val="00FF6A36"/>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D0D399"/>
  <w15:docId w15:val="{F0B34394-1336-40B8-85BB-9DC2A9A9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9FD"/>
    <w:rPr>
      <w:sz w:val="24"/>
    </w:rPr>
  </w:style>
  <w:style w:type="paragraph" w:styleId="Heading2">
    <w:name w:val="heading 2"/>
    <w:aliases w:val="H2"/>
    <w:basedOn w:val="Normal"/>
    <w:next w:val="Normal"/>
    <w:link w:val="Heading2Char"/>
    <w:uiPriority w:val="9"/>
    <w:unhideWhenUsed/>
    <w:qFormat/>
    <w:rsid w:val="00980C81"/>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Spacing"/>
    <w:next w:val="Normal"/>
    <w:link w:val="Heading3Char"/>
    <w:uiPriority w:val="9"/>
    <w:qFormat/>
    <w:rsid w:val="00A84EC8"/>
    <w:pPr>
      <w:numPr>
        <w:ilvl w:val="2"/>
        <w:numId w:val="10"/>
      </w:numPr>
      <w:spacing w:after="120"/>
      <w:ind w:right="1536"/>
      <w:outlineLvl w:val="2"/>
    </w:pPr>
    <w:rPr>
      <w:rFonts w:ascii="Arial" w:eastAsia="Times New Roman" w:hAnsi="Arial" w:cs="Arial"/>
      <w:sz w:val="18"/>
      <w:szCs w:val="18"/>
      <w:lang w:eastAsia="en-US"/>
    </w:rPr>
  </w:style>
  <w:style w:type="paragraph" w:styleId="Heading4">
    <w:name w:val="heading 4"/>
    <w:basedOn w:val="NoSpacing"/>
    <w:next w:val="Normal"/>
    <w:link w:val="Heading4Char"/>
    <w:uiPriority w:val="9"/>
    <w:qFormat/>
    <w:rsid w:val="00A84EC8"/>
    <w:pPr>
      <w:numPr>
        <w:ilvl w:val="3"/>
        <w:numId w:val="9"/>
      </w:numPr>
      <w:spacing w:after="120"/>
      <w:ind w:right="1536"/>
      <w:outlineLvl w:val="3"/>
    </w:pPr>
    <w:rPr>
      <w:rFonts w:ascii="Arial" w:eastAsia="Times New Roman" w:hAnsi="Arial" w:cs="Arial"/>
      <w:sz w:val="18"/>
      <w:szCs w:val="18"/>
      <w:lang w:eastAsia="en-US"/>
    </w:rPr>
  </w:style>
  <w:style w:type="paragraph" w:styleId="Heading5">
    <w:name w:val="heading 5"/>
    <w:basedOn w:val="Normal"/>
    <w:next w:val="Normal"/>
    <w:link w:val="Heading5Char"/>
    <w:uiPriority w:val="9"/>
    <w:qFormat/>
    <w:rsid w:val="00A84EC8"/>
    <w:pPr>
      <w:spacing w:after="120"/>
      <w:outlineLvl w:val="4"/>
    </w:pPr>
    <w:rPr>
      <w:rFonts w:ascii="Arial" w:eastAsia="Times New Roman" w:hAnsi="Arial" w:cs="Arial"/>
      <w:bCs/>
      <w:iCs/>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
    <w:name w:val="main head"/>
    <w:basedOn w:val="Normal"/>
    <w:qFormat/>
    <w:rsid w:val="00682DCC"/>
    <w:rPr>
      <w:rFonts w:ascii="Arial" w:eastAsia="Times New Roman" w:hAnsi="Arial" w:cs="Arial"/>
      <w:b/>
      <w:bCs/>
      <w:sz w:val="28"/>
      <w:szCs w:val="22"/>
      <w:lang w:eastAsia="en-AU"/>
    </w:rPr>
  </w:style>
  <w:style w:type="paragraph" w:styleId="Header">
    <w:name w:val="header"/>
    <w:basedOn w:val="Normal"/>
    <w:link w:val="HeaderChar"/>
    <w:uiPriority w:val="99"/>
    <w:unhideWhenUsed/>
    <w:rsid w:val="00AC0B97"/>
    <w:pPr>
      <w:tabs>
        <w:tab w:val="center" w:pos="4320"/>
        <w:tab w:val="right" w:pos="8640"/>
      </w:tabs>
    </w:pPr>
  </w:style>
  <w:style w:type="character" w:customStyle="1" w:styleId="HeaderChar">
    <w:name w:val="Header Char"/>
    <w:basedOn w:val="DefaultParagraphFont"/>
    <w:link w:val="Header"/>
    <w:uiPriority w:val="99"/>
    <w:rsid w:val="00AC0B97"/>
    <w:rPr>
      <w:sz w:val="24"/>
    </w:rPr>
  </w:style>
  <w:style w:type="paragraph" w:styleId="Footer">
    <w:name w:val="footer"/>
    <w:basedOn w:val="Normal"/>
    <w:link w:val="FooterChar"/>
    <w:uiPriority w:val="99"/>
    <w:unhideWhenUsed/>
    <w:rsid w:val="00AC0B97"/>
    <w:pPr>
      <w:tabs>
        <w:tab w:val="center" w:pos="4320"/>
        <w:tab w:val="right" w:pos="8640"/>
      </w:tabs>
    </w:pPr>
  </w:style>
  <w:style w:type="character" w:customStyle="1" w:styleId="FooterChar">
    <w:name w:val="Footer Char"/>
    <w:basedOn w:val="DefaultParagraphFont"/>
    <w:link w:val="Footer"/>
    <w:uiPriority w:val="99"/>
    <w:rsid w:val="00AC0B97"/>
    <w:rPr>
      <w:sz w:val="24"/>
    </w:rPr>
  </w:style>
  <w:style w:type="paragraph" w:styleId="BalloonText">
    <w:name w:val="Balloon Text"/>
    <w:basedOn w:val="Normal"/>
    <w:link w:val="BalloonTextChar"/>
    <w:uiPriority w:val="99"/>
    <w:semiHidden/>
    <w:unhideWhenUsed/>
    <w:rsid w:val="00AC0B97"/>
    <w:rPr>
      <w:rFonts w:ascii="Lucida Grande" w:hAnsi="Lucida Grande"/>
      <w:sz w:val="18"/>
      <w:szCs w:val="18"/>
    </w:rPr>
  </w:style>
  <w:style w:type="character" w:customStyle="1" w:styleId="BalloonTextChar">
    <w:name w:val="Balloon Text Char"/>
    <w:basedOn w:val="DefaultParagraphFont"/>
    <w:link w:val="BalloonText"/>
    <w:uiPriority w:val="99"/>
    <w:semiHidden/>
    <w:rsid w:val="00AC0B97"/>
    <w:rPr>
      <w:rFonts w:ascii="Lucida Grande" w:hAnsi="Lucida Grande"/>
      <w:sz w:val="18"/>
      <w:szCs w:val="18"/>
    </w:rPr>
  </w:style>
  <w:style w:type="character" w:styleId="CommentReference">
    <w:name w:val="annotation reference"/>
    <w:basedOn w:val="DefaultParagraphFont"/>
    <w:uiPriority w:val="99"/>
    <w:semiHidden/>
    <w:unhideWhenUsed/>
    <w:rsid w:val="009F4CB2"/>
    <w:rPr>
      <w:sz w:val="16"/>
      <w:szCs w:val="16"/>
    </w:rPr>
  </w:style>
  <w:style w:type="paragraph" w:styleId="CommentText">
    <w:name w:val="annotation text"/>
    <w:basedOn w:val="Normal"/>
    <w:link w:val="CommentTextChar"/>
    <w:uiPriority w:val="99"/>
    <w:unhideWhenUsed/>
    <w:rsid w:val="009F4CB2"/>
    <w:rPr>
      <w:sz w:val="20"/>
    </w:rPr>
  </w:style>
  <w:style w:type="character" w:customStyle="1" w:styleId="CommentTextChar">
    <w:name w:val="Comment Text Char"/>
    <w:basedOn w:val="DefaultParagraphFont"/>
    <w:link w:val="CommentText"/>
    <w:uiPriority w:val="99"/>
    <w:rsid w:val="009F4CB2"/>
  </w:style>
  <w:style w:type="paragraph" w:styleId="CommentSubject">
    <w:name w:val="annotation subject"/>
    <w:basedOn w:val="CommentText"/>
    <w:next w:val="CommentText"/>
    <w:link w:val="CommentSubjectChar"/>
    <w:uiPriority w:val="99"/>
    <w:semiHidden/>
    <w:unhideWhenUsed/>
    <w:rsid w:val="009F4CB2"/>
    <w:rPr>
      <w:b/>
      <w:bCs/>
    </w:rPr>
  </w:style>
  <w:style w:type="character" w:customStyle="1" w:styleId="CommentSubjectChar">
    <w:name w:val="Comment Subject Char"/>
    <w:basedOn w:val="CommentTextChar"/>
    <w:link w:val="CommentSubject"/>
    <w:uiPriority w:val="99"/>
    <w:semiHidden/>
    <w:rsid w:val="009F4CB2"/>
    <w:rPr>
      <w:b/>
      <w:bCs/>
    </w:rPr>
  </w:style>
  <w:style w:type="paragraph" w:customStyle="1" w:styleId="dashlast">
    <w:name w:val="dash last"/>
    <w:basedOn w:val="Normal"/>
    <w:uiPriority w:val="99"/>
    <w:rsid w:val="009F4CB2"/>
    <w:pPr>
      <w:widowControl w:val="0"/>
      <w:suppressAutoHyphens/>
      <w:autoSpaceDE w:val="0"/>
      <w:autoSpaceDN w:val="0"/>
      <w:adjustRightInd w:val="0"/>
      <w:spacing w:after="113" w:line="280" w:lineRule="atLeast"/>
      <w:ind w:left="567" w:hanging="283"/>
      <w:textAlignment w:val="center"/>
    </w:pPr>
    <w:rPr>
      <w:rFonts w:ascii="MetaNormalLF-Roman" w:hAnsi="MetaNormalLF-Roman" w:cs="MetaNormalLF-Roman"/>
      <w:color w:val="000000"/>
      <w:sz w:val="20"/>
      <w:lang w:val="en-US"/>
    </w:rPr>
  </w:style>
  <w:style w:type="paragraph" w:styleId="ListParagraph">
    <w:name w:val="List Paragraph"/>
    <w:aliases w:val="Dot Points (AQ)"/>
    <w:basedOn w:val="Normal"/>
    <w:uiPriority w:val="34"/>
    <w:qFormat/>
    <w:rsid w:val="009F4CB2"/>
    <w:pPr>
      <w:ind w:left="720"/>
      <w:contextualSpacing/>
    </w:pPr>
  </w:style>
  <w:style w:type="character" w:styleId="Hyperlink">
    <w:name w:val="Hyperlink"/>
    <w:basedOn w:val="DefaultParagraphFont"/>
    <w:uiPriority w:val="99"/>
    <w:unhideWhenUsed/>
    <w:rsid w:val="007627FC"/>
    <w:rPr>
      <w:color w:val="0000FF" w:themeColor="hyperlink"/>
      <w:u w:val="single"/>
    </w:rPr>
  </w:style>
  <w:style w:type="paragraph" w:customStyle="1" w:styleId="bulletslast">
    <w:name w:val="bullets last"/>
    <w:basedOn w:val="Normal"/>
    <w:uiPriority w:val="99"/>
    <w:rsid w:val="00713282"/>
    <w:pPr>
      <w:widowControl w:val="0"/>
      <w:suppressAutoHyphens/>
      <w:autoSpaceDE w:val="0"/>
      <w:autoSpaceDN w:val="0"/>
      <w:adjustRightInd w:val="0"/>
      <w:spacing w:after="113" w:line="280" w:lineRule="atLeast"/>
      <w:ind w:left="283" w:hanging="283"/>
      <w:textAlignment w:val="center"/>
    </w:pPr>
    <w:rPr>
      <w:rFonts w:ascii="MetaNormalLF-Roman" w:hAnsi="MetaNormalLF-Roman" w:cs="MetaNormalLF-Roman"/>
      <w:color w:val="000000"/>
      <w:sz w:val="20"/>
      <w:lang w:val="en-US"/>
    </w:rPr>
  </w:style>
  <w:style w:type="character" w:styleId="FollowedHyperlink">
    <w:name w:val="FollowedHyperlink"/>
    <w:basedOn w:val="DefaultParagraphFont"/>
    <w:uiPriority w:val="99"/>
    <w:semiHidden/>
    <w:unhideWhenUsed/>
    <w:rsid w:val="00AE1841"/>
    <w:rPr>
      <w:color w:val="800080" w:themeColor="followedHyperlink"/>
      <w:u w:val="single"/>
    </w:rPr>
  </w:style>
  <w:style w:type="paragraph" w:customStyle="1" w:styleId="Bullets">
    <w:name w:val="Bullets"/>
    <w:basedOn w:val="Normal"/>
    <w:qFormat/>
    <w:rsid w:val="00A50ACD"/>
    <w:pPr>
      <w:spacing w:before="120" w:after="40" w:line="264" w:lineRule="auto"/>
      <w:contextualSpacing/>
    </w:pPr>
    <w:rPr>
      <w:rFonts w:ascii="Arial" w:eastAsia="Calibri" w:hAnsi="Arial" w:cs="Times New Roman"/>
      <w:sz w:val="20"/>
      <w:lang w:eastAsia="en-US"/>
    </w:rPr>
  </w:style>
  <w:style w:type="character" w:customStyle="1" w:styleId="Heading3Char">
    <w:name w:val="Heading 3 Char"/>
    <w:basedOn w:val="DefaultParagraphFont"/>
    <w:link w:val="Heading3"/>
    <w:uiPriority w:val="9"/>
    <w:rsid w:val="00A84EC8"/>
    <w:rPr>
      <w:rFonts w:ascii="Arial" w:eastAsia="Times New Roman" w:hAnsi="Arial" w:cs="Arial"/>
      <w:sz w:val="18"/>
      <w:szCs w:val="18"/>
      <w:lang w:eastAsia="en-US"/>
    </w:rPr>
  </w:style>
  <w:style w:type="character" w:customStyle="1" w:styleId="Heading4Char">
    <w:name w:val="Heading 4 Char"/>
    <w:basedOn w:val="DefaultParagraphFont"/>
    <w:link w:val="Heading4"/>
    <w:uiPriority w:val="9"/>
    <w:rsid w:val="00A84EC8"/>
    <w:rPr>
      <w:rFonts w:ascii="Arial" w:eastAsia="Times New Roman" w:hAnsi="Arial" w:cs="Arial"/>
      <w:sz w:val="18"/>
      <w:szCs w:val="18"/>
      <w:lang w:eastAsia="en-US"/>
    </w:rPr>
  </w:style>
  <w:style w:type="character" w:customStyle="1" w:styleId="Heading5Char">
    <w:name w:val="Heading 5 Char"/>
    <w:basedOn w:val="DefaultParagraphFont"/>
    <w:link w:val="Heading5"/>
    <w:uiPriority w:val="9"/>
    <w:rsid w:val="00A84EC8"/>
    <w:rPr>
      <w:rFonts w:ascii="Arial" w:eastAsia="Times New Roman" w:hAnsi="Arial" w:cs="Arial"/>
      <w:bCs/>
      <w:iCs/>
      <w:sz w:val="18"/>
      <w:lang w:eastAsia="en-US"/>
    </w:rPr>
  </w:style>
  <w:style w:type="paragraph" w:styleId="NoSpacing">
    <w:name w:val="No Spacing"/>
    <w:uiPriority w:val="1"/>
    <w:qFormat/>
    <w:rsid w:val="00A84EC8"/>
    <w:rPr>
      <w:sz w:val="24"/>
    </w:rPr>
  </w:style>
  <w:style w:type="paragraph" w:styleId="NormalWeb">
    <w:name w:val="Normal (Web)"/>
    <w:basedOn w:val="Normal"/>
    <w:uiPriority w:val="99"/>
    <w:semiHidden/>
    <w:unhideWhenUsed/>
    <w:rsid w:val="00A82E2E"/>
    <w:rPr>
      <w:rFonts w:ascii="Times New Roman" w:eastAsiaTheme="minorHAnsi" w:hAnsi="Times New Roman" w:cs="Times New Roman"/>
      <w:szCs w:val="24"/>
      <w:lang w:eastAsia="en-AU"/>
    </w:rPr>
  </w:style>
  <w:style w:type="paragraph" w:styleId="BodyText">
    <w:name w:val="Body Text"/>
    <w:basedOn w:val="Normal"/>
    <w:link w:val="BodyTextChar"/>
    <w:uiPriority w:val="99"/>
    <w:unhideWhenUsed/>
    <w:qFormat/>
    <w:rsid w:val="00A82E2E"/>
    <w:pPr>
      <w:snapToGrid w:val="0"/>
      <w:spacing w:after="120"/>
    </w:pPr>
    <w:rPr>
      <w:rFonts w:ascii="Arial" w:eastAsiaTheme="minorHAnsi" w:hAnsi="Arial" w:cs="Arial"/>
      <w:sz w:val="22"/>
      <w:szCs w:val="22"/>
      <w:lang w:eastAsia="en-US"/>
    </w:rPr>
  </w:style>
  <w:style w:type="character" w:customStyle="1" w:styleId="BodyTextChar">
    <w:name w:val="Body Text Char"/>
    <w:basedOn w:val="DefaultParagraphFont"/>
    <w:link w:val="BodyText"/>
    <w:uiPriority w:val="99"/>
    <w:rsid w:val="00A82E2E"/>
    <w:rPr>
      <w:rFonts w:ascii="Arial" w:eastAsiaTheme="minorHAnsi" w:hAnsi="Arial" w:cs="Arial"/>
      <w:sz w:val="22"/>
      <w:szCs w:val="22"/>
      <w:lang w:eastAsia="en-US"/>
    </w:rPr>
  </w:style>
  <w:style w:type="table" w:styleId="TableGrid">
    <w:name w:val="Table Grid"/>
    <w:basedOn w:val="TableNormal"/>
    <w:uiPriority w:val="39"/>
    <w:rsid w:val="00BF49E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
    <w:basedOn w:val="DefaultParagraphFont"/>
    <w:link w:val="Heading2"/>
    <w:uiPriority w:val="9"/>
    <w:rsid w:val="00980C81"/>
    <w:rPr>
      <w:rFonts w:asciiTheme="majorHAnsi" w:eastAsiaTheme="majorEastAsia" w:hAnsiTheme="majorHAnsi" w:cstheme="majorBidi"/>
      <w:color w:val="365F91" w:themeColor="accent1" w:themeShade="BF"/>
      <w:sz w:val="26"/>
      <w:szCs w:val="26"/>
      <w:lang w:eastAsia="en-US"/>
    </w:rPr>
  </w:style>
  <w:style w:type="paragraph" w:customStyle="1" w:styleId="Dotpointleadintext">
    <w:name w:val="Dot point lead in text"/>
    <w:basedOn w:val="Heading4"/>
    <w:qFormat/>
    <w:rsid w:val="00980C81"/>
    <w:pPr>
      <w:keepNext/>
      <w:keepLines/>
      <w:numPr>
        <w:ilvl w:val="0"/>
        <w:numId w:val="0"/>
      </w:numPr>
      <w:spacing w:after="40" w:line="240" w:lineRule="exact"/>
      <w:ind w:right="0"/>
    </w:pPr>
    <w:rPr>
      <w:rFonts w:eastAsiaTheme="majorEastAsia" w:cstheme="majorBidi"/>
      <w:iCs/>
      <w:color w:val="000000" w:themeColor="text1"/>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519228">
      <w:bodyDiv w:val="1"/>
      <w:marLeft w:val="0"/>
      <w:marRight w:val="0"/>
      <w:marTop w:val="0"/>
      <w:marBottom w:val="0"/>
      <w:divBdr>
        <w:top w:val="none" w:sz="0" w:space="0" w:color="auto"/>
        <w:left w:val="none" w:sz="0" w:space="0" w:color="auto"/>
        <w:bottom w:val="none" w:sz="0" w:space="0" w:color="auto"/>
        <w:right w:val="none" w:sz="0" w:space="0" w:color="auto"/>
      </w:divBdr>
    </w:div>
    <w:div w:id="556934940">
      <w:bodyDiv w:val="1"/>
      <w:marLeft w:val="0"/>
      <w:marRight w:val="0"/>
      <w:marTop w:val="0"/>
      <w:marBottom w:val="0"/>
      <w:divBdr>
        <w:top w:val="none" w:sz="0" w:space="0" w:color="auto"/>
        <w:left w:val="none" w:sz="0" w:space="0" w:color="auto"/>
        <w:bottom w:val="none" w:sz="0" w:space="0" w:color="auto"/>
        <w:right w:val="none" w:sz="0" w:space="0" w:color="auto"/>
      </w:divBdr>
    </w:div>
    <w:div w:id="729036153">
      <w:bodyDiv w:val="1"/>
      <w:marLeft w:val="0"/>
      <w:marRight w:val="0"/>
      <w:marTop w:val="0"/>
      <w:marBottom w:val="0"/>
      <w:divBdr>
        <w:top w:val="none" w:sz="0" w:space="0" w:color="auto"/>
        <w:left w:val="none" w:sz="0" w:space="0" w:color="auto"/>
        <w:bottom w:val="none" w:sz="0" w:space="0" w:color="auto"/>
        <w:right w:val="none" w:sz="0" w:space="0" w:color="auto"/>
      </w:divBdr>
    </w:div>
    <w:div w:id="1494447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rtslaw.com.au/" TargetMode="External"/><Relationship Id="rId18" Type="http://schemas.openxmlformats.org/officeDocument/2006/relationships/hyperlink" Target="mailto:Danelle.Nicol@arts.qld.gov.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publications.qld.gov.au/dataset/terms-of-funding-version-8" TargetMode="External"/><Relationship Id="rId17" Type="http://schemas.openxmlformats.org/officeDocument/2006/relationships/hyperlink" Target="https://www.australiacouncil.gov.au/programs-and-resources/Protocols-for-using-First-Nations-Cultural-and-Intellectual-Property-in-the-Arts/" TargetMode="External"/><Relationship Id="rId2" Type="http://schemas.openxmlformats.org/officeDocument/2006/relationships/numbering" Target="numbering.xml"/><Relationship Id="rId16" Type="http://schemas.openxmlformats.org/officeDocument/2006/relationships/hyperlink" Target="https://rasn.org.au/cb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elle.Nicol@arts.qld.gov.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rts.qld.gov.au/arts-acumen" TargetMode="External"/><Relationship Id="rId23" Type="http://schemas.openxmlformats.org/officeDocument/2006/relationships/fontTable" Target="fontTable.xml"/><Relationship Id="rId10" Type="http://schemas.openxmlformats.org/officeDocument/2006/relationships/hyperlink" Target="https://artsqueensland.smartygrants.com.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rtsqueensland.smartygrants.com.au" TargetMode="External"/><Relationship Id="rId14" Type="http://schemas.openxmlformats.org/officeDocument/2006/relationships/hyperlink" Target="https://www.artslaw.com.au/artists-in-the-black/"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hield\Desktop\Unite%20and%20Recover%20word%20doc%20tem~te%20AQ%20BIA%20branding%20-%20July%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F1B59-08CC-4070-82A8-6156F38B1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Unite and Recover word doc tem~te AQ BIA branding - July 2020</Template>
  <TotalTime>133</TotalTime>
  <Pages>11</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Arts Queensland</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fshield</dc:creator>
  <cp:keywords/>
  <dc:description/>
  <cp:lastModifiedBy>Danelle Nicol</cp:lastModifiedBy>
  <cp:revision>58</cp:revision>
  <cp:lastPrinted>2020-07-09T04:34:00Z</cp:lastPrinted>
  <dcterms:created xsi:type="dcterms:W3CDTF">2021-10-12T06:20:00Z</dcterms:created>
  <dcterms:modified xsi:type="dcterms:W3CDTF">2021-10-13T07:16:00Z</dcterms:modified>
</cp:coreProperties>
</file>