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53219749"/>
        <w:docPartObj>
          <w:docPartGallery w:val="Cover Pages"/>
          <w:docPartUnique/>
        </w:docPartObj>
      </w:sdtPr>
      <w:sdtEndPr/>
      <w:sdtContent>
        <w:p w14:paraId="2FC77DA2" w14:textId="77777777" w:rsidR="00FC4067" w:rsidRDefault="00FC4067"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041889F4" wp14:editId="3C7114A8">
                <wp:simplePos x="914400" y="91440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7542000" cy="10666800"/>
                <wp:effectExtent l="0" t="0" r="1905" b="127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NCP_General-Word-Cover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2000" cy="106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2B88CB" w14:textId="77777777" w:rsidR="00FC4067" w:rsidRDefault="007F0E24"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593241A7" wp14:editId="458624AC">
                    <wp:simplePos x="0" y="0"/>
                    <wp:positionH relativeFrom="column">
                      <wp:posOffset>-250190</wp:posOffset>
                    </wp:positionH>
                    <wp:positionV relativeFrom="paragraph">
                      <wp:posOffset>4139565</wp:posOffset>
                    </wp:positionV>
                    <wp:extent cx="5158740" cy="1404620"/>
                    <wp:effectExtent l="0" t="0" r="381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E4BC6C" w14:textId="161CEC2E" w:rsidR="00FC4067" w:rsidRPr="00FC4067" w:rsidRDefault="007F0E24" w:rsidP="00FC4067">
                                <w:pP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 xml:space="preserve">Meeting </w:t>
                                </w:r>
                                <w:r w:rsidR="001F069B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>11</w:t>
                                </w:r>
                              </w:p>
                              <w:p w14:paraId="1C1D4019" w14:textId="6EEA45DC" w:rsidR="00FC4067" w:rsidRPr="00FC4067" w:rsidRDefault="00043A47" w:rsidP="00FC4067">
                                <w:pPr>
                                  <w:rPr>
                                    <w:rFonts w:ascii="Arial" w:hAnsi="Arial" w:cs="Arial"/>
                                    <w:b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Friday </w:t>
                                </w:r>
                                <w:r w:rsidR="001F069B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02</w:t>
                                </w: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1F069B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September</w:t>
                                </w:r>
                                <w:r w:rsidR="005430C8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 202</w:t>
                                </w:r>
                                <w:r w:rsidR="001F069B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93241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7pt;margin-top:325.95pt;width:40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" stroked="f">
                    <v:textbox style="mso-fit-shape-to-text:t">
                      <w:txbxContent>
                        <w:p w14:paraId="02E4BC6C" w14:textId="161CEC2E" w:rsidR="00FC4067" w:rsidRPr="00FC4067" w:rsidRDefault="007F0E24" w:rsidP="00FC4067">
                          <w:pP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 xml:space="preserve">Meeting </w:t>
                          </w:r>
                          <w:r w:rsidR="001F069B"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>11</w:t>
                          </w:r>
                        </w:p>
                        <w:p w14:paraId="1C1D4019" w14:textId="6EEA45DC" w:rsidR="00FC4067" w:rsidRPr="00FC4067" w:rsidRDefault="00043A47" w:rsidP="00FC4067">
                          <w:pPr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Friday </w:t>
                          </w:r>
                          <w:r w:rsidR="001F069B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02</w:t>
                          </w: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 </w:t>
                          </w:r>
                          <w:r w:rsidR="001F069B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September</w:t>
                          </w:r>
                          <w:r w:rsidR="005430C8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 202</w:t>
                          </w:r>
                          <w:r w:rsidR="001F069B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2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B24186A" wp14:editId="72C9612A">
                    <wp:simplePos x="0" y="0"/>
                    <wp:positionH relativeFrom="column">
                      <wp:posOffset>-452755</wp:posOffset>
                    </wp:positionH>
                    <wp:positionV relativeFrom="paragraph">
                      <wp:posOffset>1776095</wp:posOffset>
                    </wp:positionV>
                    <wp:extent cx="5158740" cy="2667000"/>
                    <wp:effectExtent l="0" t="0" r="381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2667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D4A569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  <w:t>First Nations Arts and Cultures Panel</w:t>
                                </w:r>
                              </w:p>
                              <w:p w14:paraId="37DA7C7F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  <w:t>Communique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24186A" id="_x0000_s1027" type="#_x0000_t202" style="position:absolute;margin-left:-35.65pt;margin-top:139.85pt;width:406.2pt;height:2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AOIwIAACU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" stroked="f">
                    <v:textbox>
                      <w:txbxContent>
                        <w:p w14:paraId="4BD4A569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  <w:t>First Nations Arts and Cultures Panel</w:t>
                          </w:r>
                        </w:p>
                        <w:p w14:paraId="37DA7C7F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  <w:t>Communique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C4067">
            <w:br w:type="page"/>
          </w:r>
        </w:p>
      </w:sdtContent>
    </w:sdt>
    <w:p w14:paraId="082B9E87" w14:textId="77777777" w:rsidR="00547C88" w:rsidRPr="003B3430" w:rsidRDefault="00547C88" w:rsidP="00547C88">
      <w:pPr>
        <w:pStyle w:val="Heading1"/>
        <w:spacing w:before="0" w:after="160"/>
        <w:rPr>
          <w:rFonts w:ascii="Arial" w:eastAsiaTheme="minorHAnsi" w:hAnsi="Arial" w:cstheme="minorBidi"/>
          <w:color w:val="auto"/>
          <w:sz w:val="40"/>
          <w:szCs w:val="40"/>
        </w:rPr>
      </w:pPr>
      <w:r w:rsidRPr="003B3430">
        <w:rPr>
          <w:rFonts w:ascii="Arial" w:eastAsiaTheme="minorHAnsi" w:hAnsi="Arial" w:cstheme="minorBidi"/>
          <w:color w:val="auto"/>
          <w:sz w:val="40"/>
          <w:szCs w:val="40"/>
        </w:rPr>
        <w:lastRenderedPageBreak/>
        <w:t xml:space="preserve">First Nations Arts and Cultures Panel </w:t>
      </w:r>
    </w:p>
    <w:p w14:paraId="0C6D5F29" w14:textId="77777777" w:rsidR="00547C88" w:rsidRPr="00063104" w:rsidRDefault="00547C88" w:rsidP="00547C88">
      <w:pPr>
        <w:spacing w:after="0"/>
        <w:rPr>
          <w:rFonts w:cstheme="minorHAnsi"/>
        </w:rPr>
      </w:pPr>
    </w:p>
    <w:p w14:paraId="5AE8719F" w14:textId="77777777" w:rsidR="00547C88" w:rsidRPr="00CA116D" w:rsidRDefault="00547C88" w:rsidP="00547C88">
      <w:pPr>
        <w:pStyle w:val="Heading2"/>
        <w:rPr>
          <w:rFonts w:asciiTheme="minorHAnsi" w:hAnsiTheme="minorHAnsi" w:cstheme="minorHAnsi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communiqué</w:t>
      </w:r>
    </w:p>
    <w:p w14:paraId="225BD6C7" w14:textId="781B8E0D" w:rsidR="00547C88" w:rsidRPr="00D77E4E" w:rsidRDefault="00547C88" w:rsidP="00547C88">
      <w:pPr>
        <w:spacing w:after="0"/>
        <w:rPr>
          <w:rFonts w:cstheme="minorHAnsi"/>
        </w:rPr>
      </w:pPr>
      <w:r w:rsidRPr="00B9358C">
        <w:rPr>
          <w:rFonts w:cstheme="minorHAnsi"/>
        </w:rPr>
        <w:t xml:space="preserve">The </w:t>
      </w:r>
      <w:r w:rsidR="001F069B">
        <w:rPr>
          <w:rFonts w:cstheme="minorHAnsi"/>
        </w:rPr>
        <w:t xml:space="preserve">eleventh </w:t>
      </w:r>
      <w:r w:rsidRPr="00B9358C">
        <w:rPr>
          <w:rFonts w:cstheme="minorHAnsi"/>
        </w:rPr>
        <w:t xml:space="preserve">meeting of the First Nations Arts and Cultures Panel </w:t>
      </w:r>
      <w:r w:rsidR="008F7EFD" w:rsidRPr="00B9358C">
        <w:rPr>
          <w:rFonts w:cstheme="minorHAnsi"/>
        </w:rPr>
        <w:t xml:space="preserve">(the Panel) </w:t>
      </w:r>
      <w:r w:rsidR="00043A47">
        <w:rPr>
          <w:rFonts w:cstheme="minorHAnsi"/>
        </w:rPr>
        <w:t xml:space="preserve">was </w:t>
      </w:r>
      <w:r w:rsidRPr="00B9358C">
        <w:rPr>
          <w:rFonts w:cstheme="minorHAnsi"/>
        </w:rPr>
        <w:t xml:space="preserve">held on </w:t>
      </w:r>
      <w:r w:rsidR="005D3F30" w:rsidRPr="00B9358C">
        <w:rPr>
          <w:rFonts w:cstheme="minorHAnsi"/>
        </w:rPr>
        <w:t>Friday</w:t>
      </w:r>
      <w:r w:rsidRPr="00B9358C">
        <w:rPr>
          <w:rFonts w:cstheme="minorHAnsi"/>
        </w:rPr>
        <w:t xml:space="preserve">, </w:t>
      </w:r>
      <w:r w:rsidR="001F069B">
        <w:rPr>
          <w:rFonts w:cstheme="minorHAnsi"/>
        </w:rPr>
        <w:t>2</w:t>
      </w:r>
      <w:r w:rsidR="007400DC">
        <w:rPr>
          <w:rFonts w:cstheme="minorHAnsi"/>
        </w:rPr>
        <w:t> </w:t>
      </w:r>
      <w:r w:rsidR="001F069B">
        <w:rPr>
          <w:rFonts w:cstheme="minorHAnsi"/>
        </w:rPr>
        <w:t xml:space="preserve">September </w:t>
      </w:r>
      <w:r w:rsidR="00043A47">
        <w:rPr>
          <w:rFonts w:cstheme="minorHAnsi"/>
        </w:rPr>
        <w:t>202</w:t>
      </w:r>
      <w:r w:rsidR="001F069B">
        <w:rPr>
          <w:rFonts w:cstheme="minorHAnsi"/>
        </w:rPr>
        <w:t>2</w:t>
      </w:r>
      <w:r w:rsidR="00043A47">
        <w:rPr>
          <w:rFonts w:cstheme="minorHAnsi"/>
        </w:rPr>
        <w:t>, 10</w:t>
      </w:r>
      <w:r w:rsidR="002C4F5F">
        <w:rPr>
          <w:rFonts w:cstheme="minorHAnsi"/>
        </w:rPr>
        <w:t>.00</w:t>
      </w:r>
      <w:r w:rsidR="00043A47">
        <w:rPr>
          <w:rFonts w:cstheme="minorHAnsi"/>
        </w:rPr>
        <w:t xml:space="preserve">am to </w:t>
      </w:r>
      <w:r w:rsidR="001F069B">
        <w:rPr>
          <w:rFonts w:cstheme="minorHAnsi"/>
        </w:rPr>
        <w:t>3:30</w:t>
      </w:r>
      <w:r w:rsidR="00043A47">
        <w:rPr>
          <w:rFonts w:cstheme="minorHAnsi"/>
        </w:rPr>
        <w:t>pm</w:t>
      </w:r>
      <w:r w:rsidR="00D77E4E" w:rsidRPr="00B9358C">
        <w:rPr>
          <w:rFonts w:cstheme="minorHAnsi"/>
        </w:rPr>
        <w:t xml:space="preserve"> with Panel </w:t>
      </w:r>
      <w:r w:rsidR="00084040">
        <w:rPr>
          <w:rFonts w:cstheme="minorHAnsi"/>
        </w:rPr>
        <w:t>m</w:t>
      </w:r>
      <w:r w:rsidR="00D77E4E" w:rsidRPr="00B9358C">
        <w:rPr>
          <w:rFonts w:cstheme="minorHAnsi"/>
        </w:rPr>
        <w:t>embers</w:t>
      </w:r>
      <w:r w:rsidR="00043A47">
        <w:rPr>
          <w:rFonts w:cstheme="minorHAnsi"/>
        </w:rPr>
        <w:t xml:space="preserve"> and </w:t>
      </w:r>
      <w:r w:rsidR="008C14E8">
        <w:rPr>
          <w:rFonts w:cstheme="minorHAnsi"/>
        </w:rPr>
        <w:t xml:space="preserve">Departmental </w:t>
      </w:r>
      <w:r w:rsidR="00043A47">
        <w:rPr>
          <w:rFonts w:cstheme="minorHAnsi"/>
        </w:rPr>
        <w:t>staff</w:t>
      </w:r>
      <w:r w:rsidR="00D77E4E" w:rsidRPr="00B9358C">
        <w:rPr>
          <w:rFonts w:cstheme="minorHAnsi"/>
        </w:rPr>
        <w:t xml:space="preserve"> joining </w:t>
      </w:r>
      <w:r w:rsidR="000A57C6">
        <w:rPr>
          <w:rFonts w:cstheme="minorHAnsi"/>
        </w:rPr>
        <w:t xml:space="preserve">the meeting </w:t>
      </w:r>
      <w:r w:rsidR="001F069B">
        <w:rPr>
          <w:rFonts w:cstheme="minorHAnsi"/>
        </w:rPr>
        <w:t xml:space="preserve">both in person and via video conference. </w:t>
      </w:r>
    </w:p>
    <w:p w14:paraId="384B46FE" w14:textId="77777777" w:rsidR="00547C88" w:rsidRPr="00D77E4E" w:rsidRDefault="00547C88" w:rsidP="00547C88">
      <w:pPr>
        <w:spacing w:after="0"/>
        <w:rPr>
          <w:rFonts w:cstheme="minorHAnsi"/>
        </w:rPr>
      </w:pPr>
    </w:p>
    <w:p w14:paraId="3AEF48AE" w14:textId="77777777" w:rsidR="00547C88" w:rsidRPr="00CA116D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summary</w:t>
      </w:r>
    </w:p>
    <w:p w14:paraId="08C3FCDA" w14:textId="2E0ECD07" w:rsidR="00547C88" w:rsidRDefault="00A45FAC" w:rsidP="00D77E4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At the meeting </w:t>
      </w:r>
      <w:r w:rsidR="00084040">
        <w:rPr>
          <w:rFonts w:cstheme="minorHAnsi"/>
        </w:rPr>
        <w:t xml:space="preserve">the </w:t>
      </w:r>
      <w:r>
        <w:rPr>
          <w:rFonts w:cstheme="minorHAnsi"/>
        </w:rPr>
        <w:t>Panel</w:t>
      </w:r>
      <w:r w:rsidR="00547C88" w:rsidRPr="00D77E4E">
        <w:rPr>
          <w:rFonts w:cstheme="minorHAnsi"/>
        </w:rPr>
        <w:t>:</w:t>
      </w:r>
    </w:p>
    <w:p w14:paraId="24A14ADA" w14:textId="1BC910CC" w:rsidR="004A5C25" w:rsidRPr="004A5C25" w:rsidRDefault="004D0B61" w:rsidP="00043A47">
      <w:pPr>
        <w:pStyle w:val="ListParagraph"/>
        <w:numPr>
          <w:ilvl w:val="0"/>
          <w:numId w:val="14"/>
        </w:numPr>
        <w:spacing w:before="120" w:after="120"/>
        <w:ind w:left="357" w:hanging="357"/>
        <w:contextualSpacing w:val="0"/>
        <w:rPr>
          <w:bCs/>
        </w:rPr>
      </w:pPr>
      <w:r>
        <w:rPr>
          <w:rFonts w:cs="Arial"/>
        </w:rPr>
        <w:t xml:space="preserve">paid respects to </w:t>
      </w:r>
      <w:r w:rsidR="004A5C25" w:rsidRPr="00FB245C">
        <w:rPr>
          <w:rFonts w:cs="Arial"/>
        </w:rPr>
        <w:t xml:space="preserve">the </w:t>
      </w:r>
      <w:r w:rsidR="007400DC">
        <w:rPr>
          <w:rFonts w:cs="Arial"/>
        </w:rPr>
        <w:t>T</w:t>
      </w:r>
      <w:r w:rsidR="004A5C25" w:rsidRPr="00FB245C">
        <w:rPr>
          <w:rFonts w:cs="Arial"/>
        </w:rPr>
        <w:t xml:space="preserve">raditional </w:t>
      </w:r>
      <w:r w:rsidR="007400DC">
        <w:rPr>
          <w:rFonts w:cs="Arial"/>
        </w:rPr>
        <w:t>C</w:t>
      </w:r>
      <w:r w:rsidR="004A5C25" w:rsidRPr="00FB245C">
        <w:rPr>
          <w:rFonts w:cs="Arial"/>
        </w:rPr>
        <w:t>ustodians of the land</w:t>
      </w:r>
      <w:r w:rsidR="008C14E8">
        <w:rPr>
          <w:rFonts w:cs="Arial"/>
        </w:rPr>
        <w:t xml:space="preserve">s upon which meeting participants were located </w:t>
      </w:r>
      <w:r>
        <w:rPr>
          <w:rFonts w:cs="Arial"/>
        </w:rPr>
        <w:t>and acknowledged the cultural authority of First Nations person present</w:t>
      </w:r>
    </w:p>
    <w:p w14:paraId="78658521" w14:textId="1B32CE6C" w:rsidR="004A5C25" w:rsidRPr="004D0B61" w:rsidRDefault="004A5C25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bCs/>
        </w:rPr>
      </w:pPr>
      <w:r>
        <w:rPr>
          <w:rFonts w:cs="Arial"/>
        </w:rPr>
        <w:t xml:space="preserve">observed </w:t>
      </w:r>
      <w:r w:rsidR="00640343">
        <w:rPr>
          <w:rFonts w:cs="Arial"/>
        </w:rPr>
        <w:t xml:space="preserve">one </w:t>
      </w:r>
      <w:r>
        <w:rPr>
          <w:rFonts w:cs="Arial"/>
        </w:rPr>
        <w:t>minute</w:t>
      </w:r>
      <w:r w:rsidR="00B07629">
        <w:rPr>
          <w:rFonts w:cs="Arial"/>
        </w:rPr>
        <w:t>’</w:t>
      </w:r>
      <w:r w:rsidR="008C3FBA">
        <w:rPr>
          <w:rFonts w:cs="Arial"/>
        </w:rPr>
        <w:t>s</w:t>
      </w:r>
      <w:r>
        <w:rPr>
          <w:rFonts w:cs="Arial"/>
        </w:rPr>
        <w:t xml:space="preserve"> silence for those people in mourning</w:t>
      </w:r>
    </w:p>
    <w:p w14:paraId="0725CC1F" w14:textId="48FF42C2" w:rsidR="004D0B61" w:rsidRPr="008C14E8" w:rsidRDefault="002C4F5F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bCs/>
        </w:rPr>
      </w:pPr>
      <w:r>
        <w:rPr>
          <w:rFonts w:cs="Arial"/>
        </w:rPr>
        <w:t>w</w:t>
      </w:r>
      <w:r w:rsidR="004D0B61">
        <w:rPr>
          <w:rFonts w:cs="Arial"/>
        </w:rPr>
        <w:t xml:space="preserve">elcomed new </w:t>
      </w:r>
      <w:r w:rsidR="007400DC">
        <w:rPr>
          <w:rFonts w:cs="Arial"/>
        </w:rPr>
        <w:t>Panel</w:t>
      </w:r>
      <w:r w:rsidR="004D0B61">
        <w:rPr>
          <w:rFonts w:cs="Arial"/>
        </w:rPr>
        <w:t xml:space="preserve"> member, Ms Michelle </w:t>
      </w:r>
      <w:proofErr w:type="spellStart"/>
      <w:r w:rsidR="004D0B61">
        <w:rPr>
          <w:rFonts w:cs="Arial"/>
        </w:rPr>
        <w:t>Tuahine</w:t>
      </w:r>
      <w:proofErr w:type="spellEnd"/>
      <w:r w:rsidR="004D0B61">
        <w:rPr>
          <w:rFonts w:cs="Arial"/>
        </w:rPr>
        <w:t xml:space="preserve"> </w:t>
      </w:r>
    </w:p>
    <w:p w14:paraId="1237DAEC" w14:textId="2AD78981" w:rsidR="008C14E8" w:rsidRPr="00043A47" w:rsidRDefault="008C14E8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bCs/>
        </w:rPr>
      </w:pPr>
      <w:r>
        <w:rPr>
          <w:rFonts w:cs="Arial"/>
        </w:rPr>
        <w:t xml:space="preserve">noted the launch of the </w:t>
      </w:r>
      <w:r w:rsidRPr="007400DC">
        <w:rPr>
          <w:rFonts w:cs="Arial"/>
          <w:i/>
          <w:iCs/>
        </w:rPr>
        <w:t>Grow 2022-2026</w:t>
      </w:r>
      <w:r>
        <w:rPr>
          <w:rFonts w:cs="Arial"/>
        </w:rPr>
        <w:t>, the second action plan under the 10 Year Creative Together Roadmap 2020-2030</w:t>
      </w:r>
    </w:p>
    <w:p w14:paraId="56EE2F65" w14:textId="52E23844" w:rsidR="004C26F5" w:rsidRPr="00043A47" w:rsidRDefault="004A5C25" w:rsidP="004A5C2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theme="minorHAnsi"/>
        </w:rPr>
      </w:pPr>
      <w:r>
        <w:t xml:space="preserve">approved the </w:t>
      </w:r>
      <w:r w:rsidRPr="005F175D">
        <w:t>communiqu</w:t>
      </w:r>
      <w:r w:rsidR="005F175D" w:rsidRPr="005F175D">
        <w:rPr>
          <w:rFonts w:cstheme="minorHAnsi"/>
        </w:rPr>
        <w:t>é</w:t>
      </w:r>
      <w:r w:rsidRPr="005F175D">
        <w:t xml:space="preserve"> for the previous</w:t>
      </w:r>
      <w:r>
        <w:t xml:space="preserve"> meeting (</w:t>
      </w:r>
      <w:r w:rsidR="001F069B">
        <w:t>24</w:t>
      </w:r>
      <w:r w:rsidR="00043A47">
        <w:t xml:space="preserve"> June</w:t>
      </w:r>
      <w:r>
        <w:t xml:space="preserve"> 202</w:t>
      </w:r>
      <w:r w:rsidR="001F069B">
        <w:t>2</w:t>
      </w:r>
      <w:r>
        <w:t xml:space="preserve">) and its publication on the Arts Queensland (AQ) website </w:t>
      </w:r>
    </w:p>
    <w:p w14:paraId="15C2AE36" w14:textId="373346BA" w:rsidR="00043A47" w:rsidRDefault="00800D4F" w:rsidP="00300A5B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>discussed the</w:t>
      </w:r>
      <w:r w:rsidR="001F069B">
        <w:rPr>
          <w:rFonts w:cstheme="minorHAnsi"/>
        </w:rPr>
        <w:t xml:space="preserve"> </w:t>
      </w:r>
      <w:r w:rsidR="007400DC">
        <w:rPr>
          <w:rFonts w:cstheme="minorHAnsi"/>
        </w:rPr>
        <w:t>AQ</w:t>
      </w:r>
      <w:r w:rsidR="001F069B">
        <w:rPr>
          <w:rFonts w:cstheme="minorHAnsi"/>
        </w:rPr>
        <w:t xml:space="preserve"> led Queensland Government response to the Productivity Commission Report into Aboriginal and Torres Strait Islander Visual Arts and National Cultural Policy</w:t>
      </w:r>
      <w:r w:rsidR="002C4F5F">
        <w:rPr>
          <w:rFonts w:cstheme="minorHAnsi"/>
        </w:rPr>
        <w:t xml:space="preserve"> consultation</w:t>
      </w:r>
    </w:p>
    <w:p w14:paraId="1045F2D7" w14:textId="6D479281" w:rsidR="00300A5B" w:rsidRDefault="00300A5B" w:rsidP="00300A5B">
      <w:pPr>
        <w:pStyle w:val="ListParagraph"/>
        <w:numPr>
          <w:ilvl w:val="0"/>
          <w:numId w:val="14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>noted</w:t>
      </w:r>
      <w:r w:rsidR="001F069B">
        <w:rPr>
          <w:rFonts w:cstheme="minorHAnsi"/>
        </w:rPr>
        <w:t xml:space="preserve"> and endorsed</w:t>
      </w:r>
      <w:r>
        <w:rPr>
          <w:rFonts w:cstheme="minorHAnsi"/>
        </w:rPr>
        <w:t xml:space="preserve"> </w:t>
      </w:r>
      <w:r w:rsidR="00800D4F">
        <w:rPr>
          <w:rFonts w:cstheme="minorHAnsi"/>
        </w:rPr>
        <w:t>AQ’s</w:t>
      </w:r>
      <w:r w:rsidR="001F069B">
        <w:rPr>
          <w:rFonts w:cstheme="minorHAnsi"/>
        </w:rPr>
        <w:t xml:space="preserve"> First Nations Arts and Cultures Implementation Framework contextualising the </w:t>
      </w:r>
      <w:r w:rsidR="001F069B" w:rsidRPr="007400DC">
        <w:rPr>
          <w:rFonts w:cstheme="minorHAnsi"/>
          <w:i/>
          <w:iCs/>
        </w:rPr>
        <w:t>Grow 2022-2026</w:t>
      </w:r>
      <w:r w:rsidR="001F069B">
        <w:rPr>
          <w:rFonts w:cstheme="minorHAnsi"/>
        </w:rPr>
        <w:t xml:space="preserve"> actions and initiatives under the </w:t>
      </w:r>
      <w:r w:rsidR="00800D4F">
        <w:rPr>
          <w:rFonts w:cstheme="minorHAnsi"/>
        </w:rPr>
        <w:t xml:space="preserve">Elevate First Nations </w:t>
      </w:r>
      <w:r w:rsidR="007400DC">
        <w:rPr>
          <w:rFonts w:cstheme="minorHAnsi"/>
        </w:rPr>
        <w:t>a</w:t>
      </w:r>
      <w:r w:rsidR="00800D4F">
        <w:rPr>
          <w:rFonts w:cstheme="minorHAnsi"/>
        </w:rPr>
        <w:t>rts priority</w:t>
      </w:r>
      <w:r w:rsidR="001F069B">
        <w:rPr>
          <w:rFonts w:cstheme="minorHAnsi"/>
        </w:rPr>
        <w:t xml:space="preserve"> </w:t>
      </w:r>
    </w:p>
    <w:p w14:paraId="24658628" w14:textId="5D6078EB" w:rsidR="001F069B" w:rsidRDefault="001F069B" w:rsidP="00300A5B">
      <w:pPr>
        <w:pStyle w:val="ListParagraph"/>
        <w:numPr>
          <w:ilvl w:val="0"/>
          <w:numId w:val="14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 xml:space="preserve">endorsed a proposal for </w:t>
      </w:r>
      <w:r w:rsidR="007400DC">
        <w:rPr>
          <w:rFonts w:cstheme="minorHAnsi"/>
        </w:rPr>
        <w:t>AQ</w:t>
      </w:r>
      <w:r>
        <w:rPr>
          <w:rFonts w:cstheme="minorHAnsi"/>
        </w:rPr>
        <w:t xml:space="preserve"> to </w:t>
      </w:r>
      <w:r w:rsidR="008C14E8">
        <w:rPr>
          <w:rFonts w:cstheme="minorHAnsi"/>
        </w:rPr>
        <w:t xml:space="preserve">undertake an Expression of Interest </w:t>
      </w:r>
      <w:r w:rsidR="004D0B61">
        <w:rPr>
          <w:rFonts w:cstheme="minorHAnsi"/>
        </w:rPr>
        <w:t>(</w:t>
      </w:r>
      <w:proofErr w:type="spellStart"/>
      <w:r w:rsidR="004D0B61">
        <w:rPr>
          <w:rFonts w:cstheme="minorHAnsi"/>
        </w:rPr>
        <w:t>EoI</w:t>
      </w:r>
      <w:proofErr w:type="spellEnd"/>
      <w:r w:rsidR="004D0B61">
        <w:rPr>
          <w:rFonts w:cstheme="minorHAnsi"/>
        </w:rPr>
        <w:t xml:space="preserve">) </w:t>
      </w:r>
      <w:r w:rsidR="008C14E8">
        <w:rPr>
          <w:rFonts w:cstheme="minorHAnsi"/>
        </w:rPr>
        <w:t xml:space="preserve">process to determine the </w:t>
      </w:r>
      <w:r>
        <w:rPr>
          <w:rFonts w:cstheme="minorHAnsi"/>
        </w:rPr>
        <w:t>Queensland dele</w:t>
      </w:r>
      <w:r w:rsidR="008C14E8">
        <w:rPr>
          <w:rFonts w:cstheme="minorHAnsi"/>
        </w:rPr>
        <w:t>g</w:t>
      </w:r>
      <w:r>
        <w:rPr>
          <w:rFonts w:cstheme="minorHAnsi"/>
        </w:rPr>
        <w:t xml:space="preserve">ation to attend the Purrumpa </w:t>
      </w:r>
      <w:r w:rsidR="008C14E8">
        <w:rPr>
          <w:rFonts w:cstheme="minorHAnsi"/>
        </w:rPr>
        <w:t xml:space="preserve">Arts and Cultures </w:t>
      </w:r>
      <w:r>
        <w:rPr>
          <w:rFonts w:cstheme="minorHAnsi"/>
        </w:rPr>
        <w:t xml:space="preserve">conference in Adelaide </w:t>
      </w:r>
      <w:r w:rsidR="008C14E8">
        <w:rPr>
          <w:rFonts w:cstheme="minorHAnsi"/>
        </w:rPr>
        <w:t>commencing 31 October 2022</w:t>
      </w:r>
    </w:p>
    <w:p w14:paraId="6AF8F9CE" w14:textId="30C8DE62" w:rsidR="004D0B61" w:rsidRDefault="007400DC" w:rsidP="00300A5B">
      <w:pPr>
        <w:pStyle w:val="ListParagraph"/>
        <w:numPr>
          <w:ilvl w:val="0"/>
          <w:numId w:val="14"/>
        </w:numPr>
        <w:spacing w:before="120" w:after="120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>d</w:t>
      </w:r>
      <w:r w:rsidR="004D0B61">
        <w:rPr>
          <w:rFonts w:cstheme="minorHAnsi"/>
        </w:rPr>
        <w:t>iscussed an initiative to facilitate access to new and existing business support services for First Nations arts and cultures commercial enterprises.</w:t>
      </w:r>
    </w:p>
    <w:p w14:paraId="6369B630" w14:textId="4D271C06" w:rsidR="00300A5B" w:rsidRPr="004D0B61" w:rsidRDefault="00300A5B" w:rsidP="004D0B61">
      <w:pPr>
        <w:spacing w:before="120" w:after="120"/>
        <w:rPr>
          <w:rFonts w:cstheme="minorHAnsi"/>
        </w:rPr>
      </w:pPr>
    </w:p>
    <w:p w14:paraId="7B3DBC4E" w14:textId="5225B209" w:rsidR="00547C88" w:rsidRPr="00AA6182" w:rsidRDefault="005B5264" w:rsidP="003326A5">
      <w:pPr>
        <w:spacing w:after="120" w:line="240" w:lineRule="auto"/>
      </w:pPr>
      <w:r w:rsidRPr="00AA6182">
        <w:rPr>
          <w:rFonts w:cstheme="minorHAnsi"/>
        </w:rPr>
        <w:t>T</w:t>
      </w:r>
      <w:r w:rsidR="00547C88" w:rsidRPr="00AA6182">
        <w:rPr>
          <w:rFonts w:cstheme="minorHAnsi"/>
        </w:rPr>
        <w:t>he next</w:t>
      </w:r>
      <w:r w:rsidR="00781E0E" w:rsidRPr="00AA6182">
        <w:rPr>
          <w:rFonts w:cstheme="minorHAnsi"/>
        </w:rPr>
        <w:t xml:space="preserve"> </w:t>
      </w:r>
      <w:r w:rsidR="00547C88" w:rsidRPr="00AA6182">
        <w:rPr>
          <w:rFonts w:cstheme="minorHAnsi"/>
        </w:rPr>
        <w:t>Panel me</w:t>
      </w:r>
      <w:r w:rsidR="005430C8" w:rsidRPr="00AA6182">
        <w:rPr>
          <w:rFonts w:cstheme="minorHAnsi"/>
        </w:rPr>
        <w:t>eting</w:t>
      </w:r>
      <w:r w:rsidRPr="00AA6182">
        <w:rPr>
          <w:rFonts w:cstheme="minorHAnsi"/>
        </w:rPr>
        <w:t xml:space="preserve"> </w:t>
      </w:r>
      <w:r w:rsidR="00300A5B">
        <w:rPr>
          <w:rFonts w:cstheme="minorHAnsi"/>
        </w:rPr>
        <w:t>will be</w:t>
      </w:r>
      <w:r w:rsidRPr="00AA6182">
        <w:rPr>
          <w:rFonts w:cstheme="minorHAnsi"/>
        </w:rPr>
        <w:t xml:space="preserve"> </w:t>
      </w:r>
      <w:r w:rsidR="00781E0E" w:rsidRPr="00AA6182">
        <w:rPr>
          <w:rFonts w:cstheme="minorHAnsi"/>
        </w:rPr>
        <w:t xml:space="preserve">Friday, </w:t>
      </w:r>
      <w:r w:rsidR="004D0B61">
        <w:rPr>
          <w:rFonts w:cstheme="minorHAnsi"/>
        </w:rPr>
        <w:t>25</w:t>
      </w:r>
      <w:r w:rsidR="00043A47">
        <w:rPr>
          <w:rFonts w:cstheme="minorHAnsi"/>
        </w:rPr>
        <w:t xml:space="preserve"> </w:t>
      </w:r>
      <w:r w:rsidR="003973E4">
        <w:rPr>
          <w:rFonts w:cstheme="minorHAnsi"/>
        </w:rPr>
        <w:t>November</w:t>
      </w:r>
      <w:r w:rsidR="00043A47">
        <w:rPr>
          <w:rFonts w:cstheme="minorHAnsi"/>
        </w:rPr>
        <w:t xml:space="preserve"> </w:t>
      </w:r>
      <w:r w:rsidR="00781E0E" w:rsidRPr="00AA6182">
        <w:rPr>
          <w:rFonts w:cstheme="minorHAnsi"/>
        </w:rPr>
        <w:t>202</w:t>
      </w:r>
      <w:r w:rsidR="004D0B61">
        <w:rPr>
          <w:rFonts w:cstheme="minorHAnsi"/>
        </w:rPr>
        <w:t>2</w:t>
      </w:r>
      <w:r w:rsidR="00FA04F6" w:rsidRPr="00AA6182">
        <w:rPr>
          <w:rFonts w:cstheme="minorHAnsi"/>
        </w:rPr>
        <w:t>.</w:t>
      </w:r>
    </w:p>
    <w:p w14:paraId="69F9F72F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358CABC1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70A5D13E" w14:textId="77777777" w:rsidR="005D3F30" w:rsidRDefault="005D3F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593854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0DD2AB49" w14:textId="77777777" w:rsidR="00547C88" w:rsidRPr="00547C88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8"/>
        </w:rPr>
      </w:pPr>
      <w:r w:rsidRPr="00547C88">
        <w:rPr>
          <w:rFonts w:asciiTheme="minorHAnsi" w:eastAsiaTheme="minorHAnsi" w:hAnsiTheme="minorHAnsi" w:cstheme="minorHAnsi"/>
          <w:color w:val="auto"/>
          <w:sz w:val="28"/>
        </w:rPr>
        <w:t>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47C88" w:rsidRPr="00547C88" w14:paraId="09B3DB8E" w14:textId="77777777" w:rsidTr="00B6363D">
        <w:tc>
          <w:tcPr>
            <w:tcW w:w="4106" w:type="dxa"/>
          </w:tcPr>
          <w:p w14:paraId="6601CEE8" w14:textId="77777777" w:rsidR="00547C88" w:rsidRPr="00547C88" w:rsidRDefault="00547C88" w:rsidP="00032027">
            <w:pPr>
              <w:spacing w:after="120"/>
              <w:rPr>
                <w:rFonts w:cstheme="minorHAnsi"/>
                <w:b/>
                <w:sz w:val="24"/>
                <w:szCs w:val="22"/>
              </w:rPr>
            </w:pPr>
            <w:r w:rsidRPr="00547C88">
              <w:rPr>
                <w:rFonts w:cstheme="minorHAnsi"/>
                <w:b/>
                <w:sz w:val="24"/>
                <w:szCs w:val="22"/>
              </w:rPr>
              <w:t>Panel members</w:t>
            </w:r>
          </w:p>
          <w:p w14:paraId="6E6B8DBE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>Georgina Richters (Chair)</w:t>
            </w:r>
          </w:p>
          <w:p w14:paraId="2F29AEB5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Dr Bianca </w:t>
            </w:r>
            <w:proofErr w:type="spellStart"/>
            <w:r w:rsidRPr="00032027">
              <w:rPr>
                <w:rFonts w:cstheme="minorHAnsi"/>
                <w:sz w:val="22"/>
                <w:szCs w:val="22"/>
              </w:rPr>
              <w:t>Beetson</w:t>
            </w:r>
            <w:proofErr w:type="spellEnd"/>
          </w:p>
          <w:p w14:paraId="64D61AB5" w14:textId="7DA23011" w:rsidR="004C26F5" w:rsidRPr="004A5C25" w:rsidRDefault="004C26F5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4A5C25">
              <w:rPr>
                <w:rFonts w:cstheme="minorHAnsi"/>
                <w:sz w:val="22"/>
                <w:szCs w:val="22"/>
              </w:rPr>
              <w:t>Cameron Costello</w:t>
            </w:r>
          </w:p>
          <w:p w14:paraId="0316D5E3" w14:textId="77777777" w:rsidR="004C26F5" w:rsidRDefault="004C26F5" w:rsidP="004C26F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Dr Fiona Foley </w:t>
            </w:r>
          </w:p>
          <w:p w14:paraId="61C36211" w14:textId="77777777" w:rsidR="00B46725" w:rsidRDefault="00B46725" w:rsidP="00B46725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Julie-</w:t>
            </w:r>
            <w:proofErr w:type="spellStart"/>
            <w:r>
              <w:rPr>
                <w:rFonts w:cstheme="minorHAnsi"/>
                <w:sz w:val="22"/>
                <w:szCs w:val="22"/>
              </w:rPr>
              <w:t>ann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Lambourne</w:t>
            </w:r>
          </w:p>
          <w:p w14:paraId="4702831E" w14:textId="12E9521C" w:rsidR="004C26F5" w:rsidRDefault="004D0B61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Michelle </w:t>
            </w:r>
            <w:proofErr w:type="spellStart"/>
            <w:r>
              <w:rPr>
                <w:rFonts w:cstheme="minorHAnsi"/>
                <w:sz w:val="22"/>
                <w:szCs w:val="22"/>
              </w:rPr>
              <w:t>Tuahine</w:t>
            </w:r>
            <w:proofErr w:type="spellEnd"/>
            <w:r w:rsidR="00B46725">
              <w:rPr>
                <w:rFonts w:cstheme="minorHAnsi"/>
                <w:sz w:val="22"/>
                <w:szCs w:val="22"/>
              </w:rPr>
              <w:t xml:space="preserve"> (online)</w:t>
            </w:r>
          </w:p>
          <w:p w14:paraId="150B2EE2" w14:textId="7882A50B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Robert McLellan </w:t>
            </w:r>
          </w:p>
          <w:p w14:paraId="6F13A09A" w14:textId="1BFFBC63" w:rsidR="00032027" w:rsidRDefault="00032027" w:rsidP="0003202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Stephanie Parkin </w:t>
            </w:r>
          </w:p>
          <w:p w14:paraId="15AC9AB1" w14:textId="3A409E75" w:rsidR="00043A47" w:rsidRPr="00032027" w:rsidRDefault="00043A47" w:rsidP="0003202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>Y</w:t>
            </w:r>
            <w:r w:rsidR="004D0B61">
              <w:rPr>
                <w:rFonts w:cstheme="minorHAnsi"/>
                <w:sz w:val="22"/>
                <w:szCs w:val="22"/>
              </w:rPr>
              <w:t xml:space="preserve">olande </w:t>
            </w:r>
            <w:r w:rsidR="00B46725">
              <w:rPr>
                <w:rFonts w:cstheme="minorHAnsi"/>
                <w:sz w:val="22"/>
                <w:szCs w:val="22"/>
              </w:rPr>
              <w:t>Brown (in person morning session and VC afternoon)</w:t>
            </w:r>
          </w:p>
          <w:p w14:paraId="040CA93C" w14:textId="77777777" w:rsidR="004A5C25" w:rsidRDefault="004A5C25" w:rsidP="004A5C25">
            <w:pPr>
              <w:spacing w:after="120"/>
              <w:rPr>
                <w:rFonts w:cstheme="minorHAnsi"/>
              </w:rPr>
            </w:pPr>
          </w:p>
          <w:p w14:paraId="08FC073F" w14:textId="20C2A119" w:rsidR="004A5C25" w:rsidRPr="00B46725" w:rsidRDefault="004A5C25" w:rsidP="003973E4">
            <w:pPr>
              <w:rPr>
                <w:rFonts w:cstheme="minorHAnsi"/>
              </w:rPr>
            </w:pPr>
          </w:p>
        </w:tc>
        <w:tc>
          <w:tcPr>
            <w:tcW w:w="4910" w:type="dxa"/>
          </w:tcPr>
          <w:p w14:paraId="47AEBCED" w14:textId="77777777" w:rsidR="005D3F30" w:rsidRPr="00032027" w:rsidRDefault="00547C88" w:rsidP="005D3F30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032027">
              <w:rPr>
                <w:rFonts w:cstheme="minorHAnsi"/>
                <w:b/>
                <w:sz w:val="24"/>
                <w:szCs w:val="24"/>
              </w:rPr>
              <w:t>Observers</w:t>
            </w:r>
          </w:p>
          <w:p w14:paraId="15929D0D" w14:textId="77777777" w:rsidR="005D3F30" w:rsidRPr="00032027" w:rsidRDefault="005D3F30" w:rsidP="004A5C25">
            <w:pPr>
              <w:rPr>
                <w:rFonts w:cstheme="minorHAnsi"/>
                <w:b/>
                <w:sz w:val="22"/>
                <w:szCs w:val="22"/>
              </w:rPr>
            </w:pPr>
            <w:r w:rsidRPr="00032027">
              <w:rPr>
                <w:rFonts w:cstheme="minorHAnsi"/>
                <w:b/>
                <w:sz w:val="22"/>
                <w:szCs w:val="22"/>
              </w:rPr>
              <w:t>Arts Queensland</w:t>
            </w:r>
          </w:p>
          <w:p w14:paraId="349FC41B" w14:textId="40A8EAB4" w:rsidR="00547C88" w:rsidRPr="00B6363D" w:rsidRDefault="00547C88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Kirsten H</w:t>
            </w:r>
            <w:r w:rsidR="005D3F30" w:rsidRPr="00B6363D">
              <w:rPr>
                <w:rFonts w:cstheme="minorHAnsi"/>
                <w:sz w:val="22"/>
                <w:szCs w:val="22"/>
              </w:rPr>
              <w:t>erring, Deputy</w:t>
            </w:r>
            <w:r w:rsidR="00AF3930">
              <w:rPr>
                <w:rFonts w:cstheme="minorHAnsi"/>
                <w:sz w:val="22"/>
                <w:szCs w:val="22"/>
              </w:rPr>
              <w:t xml:space="preserve">- </w:t>
            </w:r>
            <w:r w:rsidR="005D3F30" w:rsidRPr="00B6363D">
              <w:rPr>
                <w:rFonts w:cstheme="minorHAnsi"/>
                <w:sz w:val="22"/>
                <w:szCs w:val="22"/>
              </w:rPr>
              <w:t>Director General</w:t>
            </w:r>
            <w:r w:rsidRPr="00B6363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ED1F70B" w14:textId="55D18BC1" w:rsidR="00032027" w:rsidRPr="00B6363D" w:rsidRDefault="00B46725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Stephen Smith, Manager, First Nations Engagement, AQ</w:t>
            </w:r>
          </w:p>
          <w:p w14:paraId="1F9BCEED" w14:textId="47A6250D" w:rsidR="00032027" w:rsidRPr="00B6363D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Susan Richer, Director</w:t>
            </w:r>
            <w:r w:rsidR="00B46725">
              <w:rPr>
                <w:rFonts w:cstheme="minorHAnsi"/>
                <w:sz w:val="22"/>
                <w:szCs w:val="22"/>
              </w:rPr>
              <w:t>, Strategy and Engagement, AQ</w:t>
            </w:r>
          </w:p>
          <w:p w14:paraId="4E426514" w14:textId="7E7FEFF7" w:rsidR="00032027" w:rsidRPr="00B6363D" w:rsidRDefault="00032027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 xml:space="preserve">Celia Reordan, Director, Strategic </w:t>
            </w:r>
            <w:proofErr w:type="gramStart"/>
            <w:r w:rsidRPr="00B6363D">
              <w:rPr>
                <w:rFonts w:cstheme="minorHAnsi"/>
                <w:sz w:val="22"/>
                <w:szCs w:val="22"/>
              </w:rPr>
              <w:t>Policy</w:t>
            </w:r>
            <w:proofErr w:type="gramEnd"/>
            <w:r w:rsidRPr="00B6363D">
              <w:rPr>
                <w:rFonts w:cstheme="minorHAnsi"/>
                <w:sz w:val="22"/>
                <w:szCs w:val="22"/>
              </w:rPr>
              <w:t xml:space="preserve"> and Engagement</w:t>
            </w:r>
          </w:p>
          <w:p w14:paraId="2D817A09" w14:textId="583A61E8" w:rsidR="00C3642C" w:rsidRDefault="00B46725" w:rsidP="004A5C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Ivy Hill, Development Manager, </w:t>
            </w:r>
            <w:r w:rsidR="00C3642C">
              <w:rPr>
                <w:rFonts w:cstheme="minorHAnsi"/>
                <w:sz w:val="22"/>
                <w:szCs w:val="22"/>
              </w:rPr>
              <w:t xml:space="preserve">Backing Indigenous </w:t>
            </w:r>
            <w:proofErr w:type="gramStart"/>
            <w:r w:rsidR="00C3642C">
              <w:rPr>
                <w:rFonts w:cstheme="minorHAnsi"/>
                <w:sz w:val="22"/>
                <w:szCs w:val="22"/>
              </w:rPr>
              <w:t xml:space="preserve">Arts </w:t>
            </w:r>
            <w:r>
              <w:rPr>
                <w:rFonts w:cstheme="minorHAnsi"/>
                <w:sz w:val="22"/>
                <w:szCs w:val="22"/>
              </w:rPr>
              <w:t>,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AQ</w:t>
            </w:r>
          </w:p>
          <w:p w14:paraId="0C2AA26C" w14:textId="52575791" w:rsidR="00B46725" w:rsidRPr="00B6363D" w:rsidRDefault="00B46725" w:rsidP="00B467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Linda Dreghorn, Manager, Business Performance – Governance, (Secretariat)</w:t>
            </w:r>
          </w:p>
          <w:p w14:paraId="7BC73FC5" w14:textId="77777777" w:rsidR="00B46725" w:rsidRDefault="00B46725" w:rsidP="00B467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Stacey Giles, Director, First Nations Strategy Unit, DCHDE</w:t>
            </w:r>
          </w:p>
          <w:p w14:paraId="492774AD" w14:textId="5AA5B9B6" w:rsidR="004A5C25" w:rsidRPr="00C3642C" w:rsidRDefault="004A5C25" w:rsidP="00B46725">
            <w:pPr>
              <w:pStyle w:val="ListParagraph"/>
              <w:numPr>
                <w:ilvl w:val="0"/>
                <w:numId w:val="0"/>
              </w:numPr>
              <w:spacing w:after="0"/>
              <w:ind w:left="360"/>
              <w:rPr>
                <w:rFonts w:cstheme="minorHAnsi"/>
                <w:sz w:val="22"/>
                <w:szCs w:val="22"/>
              </w:rPr>
            </w:pPr>
          </w:p>
        </w:tc>
      </w:tr>
    </w:tbl>
    <w:p w14:paraId="53FA8DBB" w14:textId="77777777" w:rsidR="00547C88" w:rsidRPr="00547C88" w:rsidRDefault="00547C88" w:rsidP="00547C88">
      <w:pPr>
        <w:spacing w:after="0"/>
        <w:rPr>
          <w:rFonts w:cstheme="minorHAnsi"/>
          <w:sz w:val="24"/>
        </w:rPr>
      </w:pPr>
    </w:p>
    <w:p w14:paraId="4E1C3326" w14:textId="63095561" w:rsidR="00547C88" w:rsidRPr="00D77E4E" w:rsidRDefault="00547C88" w:rsidP="00547C88">
      <w:pPr>
        <w:spacing w:after="0"/>
        <w:rPr>
          <w:rFonts w:ascii="Arial" w:hAnsi="Arial" w:cs="Arial"/>
        </w:rPr>
      </w:pPr>
      <w:r w:rsidRPr="00D77E4E">
        <w:rPr>
          <w:rFonts w:cstheme="minorHAnsi"/>
        </w:rPr>
        <w:t xml:space="preserve">Further details about </w:t>
      </w:r>
      <w:r w:rsidR="00AB7EA1">
        <w:rPr>
          <w:rFonts w:cstheme="minorHAnsi"/>
        </w:rPr>
        <w:t>T</w:t>
      </w:r>
      <w:r w:rsidRPr="00D77E4E">
        <w:rPr>
          <w:rFonts w:cstheme="minorHAnsi"/>
        </w:rPr>
        <w:t xml:space="preserve">he Panel and members can be found on the </w:t>
      </w:r>
      <w:hyperlink r:id="rId11" w:history="1">
        <w:r w:rsidRPr="00D77E4E">
          <w:rPr>
            <w:rStyle w:val="Hyperlink"/>
            <w:rFonts w:cstheme="minorHAnsi"/>
          </w:rPr>
          <w:t>Arts Queensland website</w:t>
        </w:r>
      </w:hyperlink>
    </w:p>
    <w:p w14:paraId="2AE30815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62B9C7D9" w14:textId="24091B8A" w:rsidR="00547C88" w:rsidRPr="00D77E4E" w:rsidRDefault="00547C88" w:rsidP="00547C88">
      <w:pPr>
        <w:spacing w:after="0"/>
      </w:pPr>
      <w:r w:rsidRPr="00D77E4E">
        <w:t xml:space="preserve">Any inquiries can be directed to Arts Queensland </w:t>
      </w:r>
      <w:hyperlink r:id="rId12" w:history="1">
        <w:r w:rsidR="00AB7EA1" w:rsidRPr="0090420C">
          <w:rPr>
            <w:rStyle w:val="Hyperlink"/>
          </w:rPr>
          <w:t>FNACPanel@arts.qld.gov.au</w:t>
        </w:r>
      </w:hyperlink>
    </w:p>
    <w:p w14:paraId="0C34AED8" w14:textId="77777777" w:rsidR="00547C88" w:rsidRPr="00D77E4E" w:rsidRDefault="00547C88" w:rsidP="00547C88">
      <w:pPr>
        <w:spacing w:after="0"/>
      </w:pPr>
    </w:p>
    <w:p w14:paraId="5C24543B" w14:textId="77777777" w:rsidR="00FC4067" w:rsidRPr="00547C88" w:rsidRDefault="00FC4067">
      <w:pPr>
        <w:rPr>
          <w:sz w:val="24"/>
        </w:rPr>
      </w:pPr>
    </w:p>
    <w:p w14:paraId="78C04B60" w14:textId="77777777" w:rsidR="00E973E3" w:rsidRPr="00547C88" w:rsidRDefault="00E973E3">
      <w:pPr>
        <w:rPr>
          <w:sz w:val="24"/>
        </w:rPr>
      </w:pPr>
    </w:p>
    <w:sectPr w:rsidR="00E973E3" w:rsidRPr="00547C88" w:rsidSect="00FC406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91F1" w14:textId="77777777" w:rsidR="0059639B" w:rsidRDefault="0059639B" w:rsidP="00FC4067">
      <w:pPr>
        <w:spacing w:after="0" w:line="240" w:lineRule="auto"/>
      </w:pPr>
      <w:r>
        <w:separator/>
      </w:r>
    </w:p>
  </w:endnote>
  <w:endnote w:type="continuationSeparator" w:id="0">
    <w:p w14:paraId="5E4EE4A4" w14:textId="77777777" w:rsidR="0059639B" w:rsidRDefault="0059639B" w:rsidP="00FC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CE2D" w14:textId="77777777" w:rsidR="00FC4067" w:rsidRDefault="00E10814" w:rsidP="00FC4067">
    <w:pPr>
      <w:pStyle w:val="Footer"/>
      <w:tabs>
        <w:tab w:val="clear" w:pos="4513"/>
        <w:tab w:val="clear" w:pos="9026"/>
        <w:tab w:val="left" w:pos="3116"/>
      </w:tabs>
      <w:jc w:val="right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0F4D9B" wp14:editId="7720FB29">
              <wp:simplePos x="0" y="0"/>
              <wp:positionH relativeFrom="margin">
                <wp:posOffset>5404485</wp:posOffset>
              </wp:positionH>
              <wp:positionV relativeFrom="paragraph">
                <wp:posOffset>-80332</wp:posOffset>
              </wp:positionV>
              <wp:extent cx="709295" cy="32702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EE222" w14:textId="774A9EDD" w:rsidR="00E10814" w:rsidRPr="00E10814" w:rsidRDefault="00E10814" w:rsidP="00E10814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54E73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E10814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F4D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5.55pt;margin-top:-6.35pt;width:55.85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" stroked="f">
              <v:textbox>
                <w:txbxContent>
                  <w:p w14:paraId="6ADEE222" w14:textId="774A9EDD" w:rsidR="00E10814" w:rsidRPr="00E10814" w:rsidRDefault="00E10814" w:rsidP="00E10814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854E73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 w:rsidRPr="00E10814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4067">
      <w:tab/>
    </w:r>
    <w:r w:rsidR="00FC4067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7505B84" wp14:editId="70D3A819">
          <wp:simplePos x="914400" y="9662160"/>
          <wp:positionH relativeFrom="column">
            <wp:align>center</wp:align>
          </wp:positionH>
          <wp:positionV relativeFrom="page">
            <wp:align>bottom</wp:align>
          </wp:positionV>
          <wp:extent cx="7534800" cy="7596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NCP_General-Wor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2834" w14:textId="77777777" w:rsidR="0059639B" w:rsidRDefault="0059639B" w:rsidP="00FC4067">
      <w:pPr>
        <w:spacing w:after="0" w:line="240" w:lineRule="auto"/>
      </w:pPr>
      <w:r>
        <w:separator/>
      </w:r>
    </w:p>
  </w:footnote>
  <w:footnote w:type="continuationSeparator" w:id="0">
    <w:p w14:paraId="39352777" w14:textId="77777777" w:rsidR="0059639B" w:rsidRDefault="0059639B" w:rsidP="00FC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EA41" w14:textId="77777777" w:rsidR="00FC4067" w:rsidRDefault="00FC40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3618421" wp14:editId="1F16B44A">
          <wp:simplePos x="914400" y="450376"/>
          <wp:positionH relativeFrom="column">
            <wp:align>center</wp:align>
          </wp:positionH>
          <wp:positionV relativeFrom="page">
            <wp:align>top</wp:align>
          </wp:positionV>
          <wp:extent cx="7531200" cy="69840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NCP_General-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28C"/>
    <w:multiLevelType w:val="hybridMultilevel"/>
    <w:tmpl w:val="9CF28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0398F"/>
    <w:multiLevelType w:val="hybridMultilevel"/>
    <w:tmpl w:val="DB804590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ABE"/>
    <w:multiLevelType w:val="hybridMultilevel"/>
    <w:tmpl w:val="B45E0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14CEB"/>
    <w:multiLevelType w:val="hybridMultilevel"/>
    <w:tmpl w:val="CA18A04A"/>
    <w:lvl w:ilvl="0" w:tplc="1F22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AD01B3"/>
    <w:multiLevelType w:val="hybridMultilevel"/>
    <w:tmpl w:val="B7D61556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43C71"/>
    <w:multiLevelType w:val="hybridMultilevel"/>
    <w:tmpl w:val="DB9800EA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0DF4"/>
    <w:multiLevelType w:val="hybridMultilevel"/>
    <w:tmpl w:val="F474CF08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06B0A"/>
    <w:multiLevelType w:val="hybridMultilevel"/>
    <w:tmpl w:val="7892EC6E"/>
    <w:lvl w:ilvl="0" w:tplc="11424D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471A0"/>
    <w:multiLevelType w:val="hybridMultilevel"/>
    <w:tmpl w:val="AB440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B6EC9"/>
    <w:multiLevelType w:val="hybridMultilevel"/>
    <w:tmpl w:val="DDA22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E7478"/>
    <w:multiLevelType w:val="hybridMultilevel"/>
    <w:tmpl w:val="9F422FA6"/>
    <w:lvl w:ilvl="0" w:tplc="A8A675E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893C50BA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44F6028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A894C330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C2803DA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CD6077B8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D408B52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288AA1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826AC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5280627"/>
    <w:multiLevelType w:val="hybridMultilevel"/>
    <w:tmpl w:val="61D0D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9B30A2"/>
    <w:multiLevelType w:val="hybridMultilevel"/>
    <w:tmpl w:val="F842A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935F38"/>
    <w:multiLevelType w:val="hybridMultilevel"/>
    <w:tmpl w:val="FCE80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6F744D"/>
    <w:multiLevelType w:val="hybridMultilevel"/>
    <w:tmpl w:val="CEEA7B6A"/>
    <w:lvl w:ilvl="0" w:tplc="0C0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67"/>
    <w:rsid w:val="000037BF"/>
    <w:rsid w:val="00005633"/>
    <w:rsid w:val="000147EB"/>
    <w:rsid w:val="00032027"/>
    <w:rsid w:val="00035DF8"/>
    <w:rsid w:val="00041AE8"/>
    <w:rsid w:val="00043A47"/>
    <w:rsid w:val="00060F60"/>
    <w:rsid w:val="00084040"/>
    <w:rsid w:val="000A57C6"/>
    <w:rsid w:val="000C0A12"/>
    <w:rsid w:val="000D2AB0"/>
    <w:rsid w:val="001152EF"/>
    <w:rsid w:val="0012457F"/>
    <w:rsid w:val="00165D0F"/>
    <w:rsid w:val="0018164B"/>
    <w:rsid w:val="001B0018"/>
    <w:rsid w:val="001C6AAB"/>
    <w:rsid w:val="001D4C17"/>
    <w:rsid w:val="001D6E30"/>
    <w:rsid w:val="001F069B"/>
    <w:rsid w:val="00204515"/>
    <w:rsid w:val="00204D02"/>
    <w:rsid w:val="00224438"/>
    <w:rsid w:val="00262D36"/>
    <w:rsid w:val="00270CD4"/>
    <w:rsid w:val="00272B44"/>
    <w:rsid w:val="002A2B7B"/>
    <w:rsid w:val="002B1C2F"/>
    <w:rsid w:val="002C4F5F"/>
    <w:rsid w:val="00300A5B"/>
    <w:rsid w:val="003326A5"/>
    <w:rsid w:val="003678C3"/>
    <w:rsid w:val="003804BC"/>
    <w:rsid w:val="003973E4"/>
    <w:rsid w:val="003E1A72"/>
    <w:rsid w:val="0041398F"/>
    <w:rsid w:val="004247E9"/>
    <w:rsid w:val="00444038"/>
    <w:rsid w:val="00471529"/>
    <w:rsid w:val="00474D2F"/>
    <w:rsid w:val="00491CF3"/>
    <w:rsid w:val="004A30DF"/>
    <w:rsid w:val="004A5C25"/>
    <w:rsid w:val="004A7487"/>
    <w:rsid w:val="004C26F5"/>
    <w:rsid w:val="004D0B61"/>
    <w:rsid w:val="004E64F1"/>
    <w:rsid w:val="00524C53"/>
    <w:rsid w:val="005430C8"/>
    <w:rsid w:val="00547C88"/>
    <w:rsid w:val="0055617E"/>
    <w:rsid w:val="0059639B"/>
    <w:rsid w:val="00596617"/>
    <w:rsid w:val="005B5264"/>
    <w:rsid w:val="005D3F30"/>
    <w:rsid w:val="005E2427"/>
    <w:rsid w:val="005E6E24"/>
    <w:rsid w:val="005F175D"/>
    <w:rsid w:val="005F66FC"/>
    <w:rsid w:val="00606A42"/>
    <w:rsid w:val="00622654"/>
    <w:rsid w:val="00633987"/>
    <w:rsid w:val="00634F3C"/>
    <w:rsid w:val="00640343"/>
    <w:rsid w:val="00643B1E"/>
    <w:rsid w:val="006456A6"/>
    <w:rsid w:val="006724F5"/>
    <w:rsid w:val="006E0956"/>
    <w:rsid w:val="007043AE"/>
    <w:rsid w:val="0071191F"/>
    <w:rsid w:val="00716AEB"/>
    <w:rsid w:val="0072699D"/>
    <w:rsid w:val="007400DC"/>
    <w:rsid w:val="00777FBD"/>
    <w:rsid w:val="00781E0E"/>
    <w:rsid w:val="0079411E"/>
    <w:rsid w:val="007C055A"/>
    <w:rsid w:val="007D1DE6"/>
    <w:rsid w:val="007F0E24"/>
    <w:rsid w:val="00800D4F"/>
    <w:rsid w:val="00807049"/>
    <w:rsid w:val="00827246"/>
    <w:rsid w:val="00854E73"/>
    <w:rsid w:val="00884475"/>
    <w:rsid w:val="00886497"/>
    <w:rsid w:val="008973BF"/>
    <w:rsid w:val="008B1026"/>
    <w:rsid w:val="008B6319"/>
    <w:rsid w:val="008C055E"/>
    <w:rsid w:val="008C14E8"/>
    <w:rsid w:val="008C3FBA"/>
    <w:rsid w:val="008C5B54"/>
    <w:rsid w:val="008F7EFD"/>
    <w:rsid w:val="009022AC"/>
    <w:rsid w:val="00977DDF"/>
    <w:rsid w:val="009B093F"/>
    <w:rsid w:val="009C2BB9"/>
    <w:rsid w:val="009E637E"/>
    <w:rsid w:val="00A00482"/>
    <w:rsid w:val="00A17979"/>
    <w:rsid w:val="00A2279A"/>
    <w:rsid w:val="00A24712"/>
    <w:rsid w:val="00A30B2D"/>
    <w:rsid w:val="00A429F9"/>
    <w:rsid w:val="00A42ED2"/>
    <w:rsid w:val="00A45FAC"/>
    <w:rsid w:val="00A77776"/>
    <w:rsid w:val="00AA6182"/>
    <w:rsid w:val="00AB0FA3"/>
    <w:rsid w:val="00AB7EA1"/>
    <w:rsid w:val="00AC4E5B"/>
    <w:rsid w:val="00AC63D7"/>
    <w:rsid w:val="00AF3930"/>
    <w:rsid w:val="00B04417"/>
    <w:rsid w:val="00B07629"/>
    <w:rsid w:val="00B24CFD"/>
    <w:rsid w:val="00B27E17"/>
    <w:rsid w:val="00B36354"/>
    <w:rsid w:val="00B46725"/>
    <w:rsid w:val="00B6363D"/>
    <w:rsid w:val="00B75231"/>
    <w:rsid w:val="00B76F8C"/>
    <w:rsid w:val="00B82032"/>
    <w:rsid w:val="00B9358C"/>
    <w:rsid w:val="00B95068"/>
    <w:rsid w:val="00BB7338"/>
    <w:rsid w:val="00BC2758"/>
    <w:rsid w:val="00BE00CC"/>
    <w:rsid w:val="00BF1D5F"/>
    <w:rsid w:val="00BF4DEE"/>
    <w:rsid w:val="00C27757"/>
    <w:rsid w:val="00C3642C"/>
    <w:rsid w:val="00C37FD4"/>
    <w:rsid w:val="00C61144"/>
    <w:rsid w:val="00C705DE"/>
    <w:rsid w:val="00CA19EC"/>
    <w:rsid w:val="00CB3AED"/>
    <w:rsid w:val="00CB70EE"/>
    <w:rsid w:val="00CC0A65"/>
    <w:rsid w:val="00CC2531"/>
    <w:rsid w:val="00CD21CF"/>
    <w:rsid w:val="00CE0042"/>
    <w:rsid w:val="00D14C32"/>
    <w:rsid w:val="00D30E0F"/>
    <w:rsid w:val="00D35BB8"/>
    <w:rsid w:val="00D370FE"/>
    <w:rsid w:val="00D70800"/>
    <w:rsid w:val="00D77E4E"/>
    <w:rsid w:val="00D922DA"/>
    <w:rsid w:val="00D96B7F"/>
    <w:rsid w:val="00DB1167"/>
    <w:rsid w:val="00DB393F"/>
    <w:rsid w:val="00E00E1A"/>
    <w:rsid w:val="00E06DAE"/>
    <w:rsid w:val="00E07463"/>
    <w:rsid w:val="00E10814"/>
    <w:rsid w:val="00E539AC"/>
    <w:rsid w:val="00E6740E"/>
    <w:rsid w:val="00E749AA"/>
    <w:rsid w:val="00E973E3"/>
    <w:rsid w:val="00EA6908"/>
    <w:rsid w:val="00EB0FF9"/>
    <w:rsid w:val="00EB66DB"/>
    <w:rsid w:val="00EB67E5"/>
    <w:rsid w:val="00EB7830"/>
    <w:rsid w:val="00F32DA1"/>
    <w:rsid w:val="00F50F86"/>
    <w:rsid w:val="00F563D5"/>
    <w:rsid w:val="00F567B8"/>
    <w:rsid w:val="00F6193C"/>
    <w:rsid w:val="00F978EE"/>
    <w:rsid w:val="00FA04F6"/>
    <w:rsid w:val="00FB0473"/>
    <w:rsid w:val="00FB44C3"/>
    <w:rsid w:val="00FC376E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7723E"/>
  <w15:chartTrackingRefBased/>
  <w15:docId w15:val="{CDCE520A-602B-407C-8E6B-FA7667B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C88"/>
    <w:pPr>
      <w:keepNext/>
      <w:spacing w:before="480" w:after="360" w:line="240" w:lineRule="auto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C88"/>
    <w:pPr>
      <w:keepNext/>
      <w:spacing w:after="120" w:line="240" w:lineRule="auto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4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406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67"/>
  </w:style>
  <w:style w:type="paragraph" w:styleId="Footer">
    <w:name w:val="footer"/>
    <w:basedOn w:val="Normal"/>
    <w:link w:val="Foot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67"/>
  </w:style>
  <w:style w:type="character" w:customStyle="1" w:styleId="Heading1Char">
    <w:name w:val="Heading 1 Char"/>
    <w:basedOn w:val="DefaultParagraphFont"/>
    <w:link w:val="Heading1"/>
    <w:uiPriority w:val="9"/>
    <w:rsid w:val="00547C88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C88"/>
    <w:rPr>
      <w:rFonts w:ascii="Calibri Light" w:eastAsia="MingLiU" w:hAnsi="Calibri Light" w:cs="Mangal"/>
      <w:b/>
      <w:color w:val="001C40"/>
      <w:sz w:val="36"/>
      <w:szCs w:val="26"/>
    </w:rPr>
  </w:style>
  <w:style w:type="paragraph" w:styleId="ListParagraph">
    <w:name w:val="List Paragraph"/>
    <w:aliases w:val="List Paragraph—numbers,Figure_name,List Paragraph1,Bullet Points,Bullet-sub-body,Recommendation,List Paragraph11,NFP GP Bulleted List,FooterText,numbered,Paragraphe de liste1,Bulletr List Paragraph,列出段落,列出段落1,List Paragraph2,Listeafsnit1"/>
    <w:basedOn w:val="Normal"/>
    <w:link w:val="ListParagraphChar"/>
    <w:uiPriority w:val="34"/>
    <w:qFormat/>
    <w:rsid w:val="00547C88"/>
    <w:pPr>
      <w:numPr>
        <w:numId w:val="1"/>
      </w:numPr>
      <w:spacing w:after="200" w:line="240" w:lineRule="auto"/>
      <w:contextualSpacing/>
    </w:pPr>
  </w:style>
  <w:style w:type="table" w:styleId="TableGrid">
    <w:name w:val="Table Grid"/>
    <w:basedOn w:val="TableNormal"/>
    <w:uiPriority w:val="59"/>
    <w:rsid w:val="00547C8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C8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3F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F3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77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30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70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—numbers Char,Figure_name Char,List Paragraph1 Char,Bullet Points Char,Bullet-sub-body Char,Recommendation Char,List Paragraph11 Char,NFP GP Bulleted List Char,FooterText Char,numbered Char,Paragraphe de liste1 Char"/>
    <w:basedOn w:val="DefaultParagraphFont"/>
    <w:link w:val="ListParagraph"/>
    <w:uiPriority w:val="34"/>
    <w:locked/>
    <w:rsid w:val="00BE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NACPanel@arts.qld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ts.qld.gov.au/projects-and-initiatives/first-nations-arts-and-cultures-pan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CDC7E7116934DBAE78C8D173C1632" ma:contentTypeVersion="11" ma:contentTypeDescription="Create a new document." ma:contentTypeScope="" ma:versionID="d076c77da5d30f4ae507ac420e2d66ba">
  <xsd:schema xmlns:xsd="http://www.w3.org/2001/XMLSchema" xmlns:xs="http://www.w3.org/2001/XMLSchema" xmlns:p="http://schemas.microsoft.com/office/2006/metadata/properties" xmlns:ns3="70823d09-15e1-40cb-b2aa-f3f3e962c4f7" xmlns:ns4="1749a9a7-1660-44e7-b144-fd145ff790bf" targetNamespace="http://schemas.microsoft.com/office/2006/metadata/properties" ma:root="true" ma:fieldsID="8fa3945a2f3a51e7acc469ba40258791" ns3:_="" ns4:_="">
    <xsd:import namespace="70823d09-15e1-40cb-b2aa-f3f3e962c4f7"/>
    <xsd:import namespace="1749a9a7-1660-44e7-b144-fd145ff79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3d09-15e1-40cb-b2aa-f3f3e962c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a9a7-1660-44e7-b144-fd145ff79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F1195-6FCE-4257-8CAE-4BB71F79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3d09-15e1-40cb-b2aa-f3f3e962c4f7"/>
    <ds:schemaRef ds:uri="1749a9a7-1660-44e7-b144-fd145ff79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BC265-986D-47CA-83B2-1313456EC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F968BD-1CBD-49F1-8E90-F0C5EA4E9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Brearley</dc:creator>
  <cp:keywords/>
  <dc:description/>
  <cp:lastModifiedBy>Alex Lee</cp:lastModifiedBy>
  <cp:revision>3</cp:revision>
  <cp:lastPrinted>2021-04-15T03:26:00Z</cp:lastPrinted>
  <dcterms:created xsi:type="dcterms:W3CDTF">2023-01-23T06:19:00Z</dcterms:created>
  <dcterms:modified xsi:type="dcterms:W3CDTF">2023-01-24T02:13:00Z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0x010100F04CDC7E7116934DBAE78C8D173C1632</vt:lpwstr>
  </property>
</Properties>
</file>